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6" w:rsidRPr="00B44705" w:rsidRDefault="00A86D66" w:rsidP="00A86D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705">
        <w:rPr>
          <w:rFonts w:ascii="Times New Roman" w:hAnsi="Times New Roman" w:cs="Times New Roman"/>
          <w:b/>
          <w:sz w:val="26"/>
          <w:szCs w:val="26"/>
        </w:rPr>
        <w:t>Информация о принятых по внесенным Контрольно-счетной палатой Брянского района в</w:t>
      </w:r>
      <w:r w:rsidR="00476246">
        <w:rPr>
          <w:rFonts w:ascii="Times New Roman" w:hAnsi="Times New Roman" w:cs="Times New Roman"/>
          <w:b/>
          <w:sz w:val="26"/>
          <w:szCs w:val="26"/>
        </w:rPr>
        <w:t>о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FA78E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квартале 202</w:t>
      </w:r>
      <w:r w:rsidR="0015162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представлениям решениях и мерах</w:t>
      </w:r>
    </w:p>
    <w:p w:rsidR="00237D89" w:rsidRDefault="00A86D66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7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6E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853E0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6D679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контроля Контрольно-счетной палаты Брянского </w:t>
      </w:r>
      <w:bookmarkStart w:id="0" w:name="_GoBack"/>
      <w:bookmarkEnd w:id="0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37D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86D66" w:rsidRPr="00B44705" w:rsidRDefault="00237D89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нято 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исполнение представления, внесенного</w:t>
      </w:r>
      <w:r w:rsidR="00FA78E5" w:rsidRP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3E00" w:rsidRP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A78E5" w:rsidRP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D679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3E00" w:rsidRP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главе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оводарковичской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администрации по итогам контрольного мероприятия  «Проверка правомерности, эффективности и целевого использования средств бюджета и муниципального имущества в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оводарковичском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Брянского муниципального района Брянской области  за 20</w:t>
      </w:r>
      <w:r w:rsidR="007624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</w:t>
      </w:r>
      <w:r w:rsidR="00A003F4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годы».</w:t>
      </w:r>
    </w:p>
    <w:p w:rsidR="00A86D66" w:rsidRPr="00B44705" w:rsidRDefault="00A86D66" w:rsidP="00A8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исполнения представления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Нетьинской</w:t>
      </w:r>
      <w:proofErr w:type="spellEnd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администрацией приняты следующие решения и меры: 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4820"/>
        <w:gridCol w:w="4501"/>
      </w:tblGrid>
      <w:tr w:rsidR="00A86D66" w:rsidRPr="00B44705" w:rsidTr="005D59F2">
        <w:tc>
          <w:tcPr>
            <w:tcW w:w="993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Предложения</w:t>
            </w:r>
          </w:p>
        </w:tc>
        <w:tc>
          <w:tcPr>
            <w:tcW w:w="4501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Исполнение предложений</w:t>
            </w:r>
          </w:p>
        </w:tc>
      </w:tr>
      <w:tr w:rsidR="00A86D66" w:rsidRPr="00B44705" w:rsidTr="00476246">
        <w:trPr>
          <w:trHeight w:val="5741"/>
        </w:trPr>
        <w:tc>
          <w:tcPr>
            <w:tcW w:w="993" w:type="dxa"/>
          </w:tcPr>
          <w:p w:rsidR="00A86D66" w:rsidRPr="00B44705" w:rsidRDefault="00A86D66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20" w:type="dxa"/>
          </w:tcPr>
          <w:p w:rsidR="00F050AF" w:rsidRDefault="00F050AF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целью приведения в соответствие с действующим законодательством внести изменения в следующие нормативно-правовые акты поселения: 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рассмотрения и утверждения проекта бюджета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78E5" w:rsidRPr="00BB4EA8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использования бюджетных ассигнований резервного фонда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Новодарковичской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администрации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рковичское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поселение»;</w:t>
            </w:r>
          </w:p>
          <w:p w:rsidR="00FA78E5" w:rsidRPr="00BB4EA8" w:rsidRDefault="00FA78E5" w:rsidP="00FA78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Порядок  составления и ведения бюджетной росписи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и бюджетной росписи главного распорядителя средств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(главного администратора источника финансирования дефицита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ковичское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поселение»);</w:t>
            </w:r>
          </w:p>
          <w:p w:rsidR="00FA78E5" w:rsidRPr="00BB4EA8" w:rsidRDefault="00FA78E5" w:rsidP="00FA7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составления, утверждения и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ведения бюджетных смет муниципального казенного учреждения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администрация»;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Методики и расчеты распределения межбюджетных трансфертов предоставляемых на исполнение переданных полномочий по решению вопросов местного значения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- Порядок осуществления полномочий по внутреннему муниципальному финансовому контролю в </w:t>
            </w:r>
            <w:proofErr w:type="spellStart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>Новодарковичском</w:t>
            </w:r>
            <w:proofErr w:type="spellEnd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поселении Брянского района Брянской области;</w:t>
            </w:r>
          </w:p>
          <w:p w:rsidR="00A86D66" w:rsidRP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- Порядок рассмотрения сельским Советом народных депутатов МО «</w:t>
            </w:r>
            <w:proofErr w:type="spellStart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и предложений о внесении изменений в муниципальные программы МО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</w:t>
            </w:r>
            <w:r w:rsidR="006D6797" w:rsidRPr="009D341A"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501" w:type="dxa"/>
          </w:tcPr>
          <w:p w:rsidR="00A86D66" w:rsidRPr="00B44705" w:rsidRDefault="00A86D66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</w:t>
            </w:r>
            <w:r w:rsidR="00243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="00F05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F1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оводарковичской</w:t>
            </w:r>
            <w:proofErr w:type="spellEnd"/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сельской администрацией в целях обеспечения соблюдения бюджетного законодательства РФ</w:t>
            </w:r>
            <w:r w:rsidR="00156CA2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внесены изменения в нормативно-правовые акты поселения, отмеченные Ко</w:t>
            </w:r>
            <w:r w:rsidR="00F05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нтрольно-счетной палатой района</w:t>
            </w:r>
          </w:p>
          <w:p w:rsidR="00BF4CAF" w:rsidRPr="00B44705" w:rsidRDefault="00BF4CAF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D66" w:rsidRPr="00B44705" w:rsidRDefault="00A86D66" w:rsidP="000B52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469" w:rsidRPr="00B44705" w:rsidTr="00445469">
        <w:trPr>
          <w:trHeight w:val="3817"/>
        </w:trPr>
        <w:tc>
          <w:tcPr>
            <w:tcW w:w="993" w:type="dxa"/>
          </w:tcPr>
          <w:p w:rsidR="00445469" w:rsidRPr="00B44705" w:rsidRDefault="00445469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</w:tcPr>
          <w:p w:rsidR="00445469" w:rsidRPr="00BC03D4" w:rsidRDefault="00445469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501" w:type="dxa"/>
          </w:tcPr>
          <w:p w:rsidR="00445469" w:rsidRPr="00B44705" w:rsidRDefault="009F3F1C" w:rsidP="009F3F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F1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оводарковичск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обязуется о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76246" w:rsidRPr="00B44705" w:rsidTr="000225F2">
        <w:trPr>
          <w:trHeight w:val="1832"/>
        </w:trPr>
        <w:tc>
          <w:tcPr>
            <w:tcW w:w="993" w:type="dxa"/>
          </w:tcPr>
          <w:p w:rsidR="00476246" w:rsidRPr="00B44705" w:rsidRDefault="00445469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76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476246" w:rsidRPr="00F62DA7" w:rsidRDefault="009F3F1C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Обеспечить соблюдение и не допускать в дальнейшем нарушений </w:t>
            </w:r>
            <w:r w:rsidRPr="00FD7EF9">
              <w:rPr>
                <w:rFonts w:ascii="Times New Roman" w:hAnsi="Times New Roman"/>
                <w:sz w:val="26"/>
                <w:szCs w:val="26"/>
              </w:rPr>
              <w:t>порядка ведения бюджетной росписи, регламентируемого ст.217 Бюджетного кодекса РФ,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Порядок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сельского поседения в части внесения изменений в решение о бюджете, а также Порядк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ведения бюджетной росписи</w:t>
            </w:r>
          </w:p>
        </w:tc>
        <w:tc>
          <w:tcPr>
            <w:tcW w:w="4501" w:type="dxa"/>
          </w:tcPr>
          <w:p w:rsidR="00476246" w:rsidRPr="00B44705" w:rsidRDefault="009F3F1C" w:rsidP="001549E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Новодарковичской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сельской администрацией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 к сведению нарушения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7EF9">
              <w:rPr>
                <w:rFonts w:ascii="Times New Roman" w:hAnsi="Times New Roman"/>
                <w:sz w:val="26"/>
                <w:szCs w:val="26"/>
              </w:rPr>
              <w:t>порядка ведения бюджетной росписи, регламентируемого ст.217 Бюджетного кодекса РФ,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Порядок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сельского поседения в части внесения изменений в решение о бюджете, а также Порядк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ведения бюджетной росписи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</w:tr>
      <w:tr w:rsidR="00480812" w:rsidRPr="00B44705" w:rsidTr="00480812">
        <w:trPr>
          <w:trHeight w:val="2258"/>
        </w:trPr>
        <w:tc>
          <w:tcPr>
            <w:tcW w:w="993" w:type="dxa"/>
          </w:tcPr>
          <w:p w:rsidR="00480812" w:rsidRDefault="0091636D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48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480812" w:rsidRPr="00BC03D4" w:rsidRDefault="0091636D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14D10">
              <w:rPr>
                <w:rFonts w:ascii="Times New Roman" w:hAnsi="Times New Roman" w:cs="Times New Roman"/>
                <w:bCs/>
                <w:sz w:val="26"/>
                <w:szCs w:val="26"/>
              </w:rPr>
              <w:t>С целью увеличения налоговых поступлений в бюджет Контрольно-счётная палата Брянского района предлагает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совместную с налоговой службой проверку данных и работу по взысканию задолженности по земельному налогу</w:t>
            </w:r>
          </w:p>
        </w:tc>
        <w:tc>
          <w:tcPr>
            <w:tcW w:w="4501" w:type="dxa"/>
          </w:tcPr>
          <w:p w:rsidR="006338D6" w:rsidRPr="006338D6" w:rsidRDefault="00480812" w:rsidP="006338D6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63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</w:t>
            </w:r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Для увеличения уровня доходной части бюджета </w:t>
            </w:r>
            <w:proofErr w:type="spellStart"/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сельского поселения Брянского муниципального района Брянской области проводятся мероприятия по взаимодействию и взаимному информационному обмену с МИФНС России №5 по Брянской области в целях актуализации базы налогоплательщиков, обеспечения собираемости имущественных налогов физических лиц, сокращению уровня задолженности</w:t>
            </w:r>
          </w:p>
        </w:tc>
      </w:tr>
      <w:tr w:rsidR="00A86D66" w:rsidRPr="00B44705" w:rsidTr="00DA2C5F">
        <w:trPr>
          <w:trHeight w:val="70"/>
        </w:trPr>
        <w:tc>
          <w:tcPr>
            <w:tcW w:w="993" w:type="dxa"/>
          </w:tcPr>
          <w:p w:rsidR="00A86D66" w:rsidRPr="00B44705" w:rsidRDefault="00F14876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86D66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FE6FA4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Провести полную инвентаризацию муниципального имущества, решить вопрос о целесообразности нахождения в реестре муниципального имущества ряда объектов, не эксплуатируемых поселением</w:t>
            </w:r>
          </w:p>
        </w:tc>
        <w:tc>
          <w:tcPr>
            <w:tcW w:w="4501" w:type="dxa"/>
          </w:tcPr>
          <w:p w:rsidR="005544DF" w:rsidRPr="00480812" w:rsidRDefault="00FE6FA4" w:rsidP="00FE6FA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Распоряжением от 30.09.2025 №38-р «О проведении инвентаризации» создана инвентаризационная комиссия, которая до 20.10.2025 представит материалы по инвентаризации</w:t>
            </w:r>
          </w:p>
        </w:tc>
      </w:tr>
      <w:tr w:rsidR="00A86D66" w:rsidRPr="00B44705" w:rsidTr="005D59F2">
        <w:tc>
          <w:tcPr>
            <w:tcW w:w="993" w:type="dxa"/>
          </w:tcPr>
          <w:p w:rsidR="00A86D66" w:rsidRPr="00B44705" w:rsidRDefault="00B50686" w:rsidP="000B52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A86D66" w:rsidRPr="00B4470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E848D8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6367">
              <w:rPr>
                <w:rFonts w:ascii="Times New Roman" w:hAnsi="Times New Roman"/>
                <w:bCs/>
                <w:sz w:val="26"/>
                <w:szCs w:val="26"/>
              </w:rPr>
              <w:t>Состав сведений, отраженных в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реестре муниципального имущества </w:t>
            </w:r>
            <w:proofErr w:type="spellStart"/>
            <w:r w:rsidRPr="00DE6367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Брянского муниципального района Брянской области необходимо привести в соответствие с </w:t>
            </w:r>
            <w:r w:rsidRPr="00DE63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требованиями п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>риказа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</w:t>
            </w:r>
          </w:p>
        </w:tc>
        <w:tc>
          <w:tcPr>
            <w:tcW w:w="4501" w:type="dxa"/>
          </w:tcPr>
          <w:p w:rsidR="00A86D66" w:rsidRPr="00B50686" w:rsidRDefault="00B50686" w:rsidP="00210ED5">
            <w:pPr>
              <w:ind w:right="-93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  <w:proofErr w:type="gramStart"/>
            <w:r w:rsidR="00E848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целях привидения в соответствие 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>реестр</w:t>
            </w:r>
            <w:r w:rsidR="00E848D8">
              <w:rPr>
                <w:rFonts w:ascii="Times New Roman" w:hAnsi="Times New Roman"/>
                <w:sz w:val="26"/>
                <w:szCs w:val="26"/>
              </w:rPr>
              <w:t>а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 xml:space="preserve"> муниципального имущества </w:t>
            </w:r>
            <w:proofErr w:type="spellStart"/>
            <w:r w:rsidR="00E848D8" w:rsidRPr="00DE6367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="00E848D8" w:rsidRPr="00DE6367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 с требованиями </w:t>
            </w:r>
            <w:r w:rsidR="00E848D8" w:rsidRPr="00DE6367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>риказа Министерства финансов Российской Федерации от 10.10.2023 №163н «Об утверждении порядка ведения органами местного самоуправления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848D8">
              <w:rPr>
                <w:rFonts w:ascii="Times New Roman" w:hAnsi="Times New Roman"/>
                <w:sz w:val="26"/>
                <w:szCs w:val="26"/>
              </w:rPr>
              <w:t>Новодарковичской</w:t>
            </w:r>
            <w:proofErr w:type="spellEnd"/>
            <w:r w:rsidR="00E848D8">
              <w:rPr>
                <w:rFonts w:ascii="Times New Roman" w:hAnsi="Times New Roman"/>
                <w:sz w:val="26"/>
                <w:szCs w:val="26"/>
              </w:rPr>
              <w:t xml:space="preserve"> сельской администрацией  постановление</w:t>
            </w:r>
            <w:r w:rsidR="00A707A4">
              <w:rPr>
                <w:rFonts w:ascii="Times New Roman" w:hAnsi="Times New Roman"/>
                <w:sz w:val="26"/>
                <w:szCs w:val="26"/>
              </w:rPr>
              <w:t>м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 от 22.09.2025 </w:t>
            </w:r>
            <w:r w:rsidR="00E848D8" w:rsidRPr="00A707A4">
              <w:rPr>
                <w:rFonts w:ascii="Times New Roman" w:hAnsi="Times New Roman" w:cs="Times New Roman"/>
                <w:sz w:val="26"/>
                <w:szCs w:val="26"/>
              </w:rPr>
              <w:t xml:space="preserve">№177 </w:t>
            </w:r>
            <w:r w:rsidR="00A707A4" w:rsidRPr="00A707A4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Положение о </w:t>
            </w:r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структуре и правилах формирования реестрового номера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области, определении способа ведения реестра 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proofErr w:type="gram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 и об утверждении Порядка выдачи выписок из реестра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области. Р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еестр объектов недвижимого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сельского поселения на 01.01.2024г., на 01.01.2025г. будет приведен в 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соответствие до 29.12.2025г.</w:t>
            </w:r>
          </w:p>
        </w:tc>
      </w:tr>
      <w:tr w:rsidR="00A86D66" w:rsidRPr="00B44705" w:rsidTr="00210ED5">
        <w:trPr>
          <w:trHeight w:val="1808"/>
        </w:trPr>
        <w:tc>
          <w:tcPr>
            <w:tcW w:w="993" w:type="dxa"/>
          </w:tcPr>
          <w:p w:rsidR="00A86D66" w:rsidRPr="00B44705" w:rsidRDefault="009D2E58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  <w:r w:rsidR="00A86D66" w:rsidRPr="00B447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210ED5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E63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соответствии с</w:t>
            </w:r>
            <w:r w:rsidRPr="00DE63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п.3 ст.2 Жилищного кодекса РФ </w:t>
            </w:r>
            <w:proofErr w:type="spellStart"/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Новодарковичской</w:t>
            </w:r>
            <w:proofErr w:type="spellEnd"/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сельской администрацией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установить заключить договоры найма на 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единицы муниципального жилья</w:t>
            </w:r>
          </w:p>
        </w:tc>
        <w:tc>
          <w:tcPr>
            <w:tcW w:w="4501" w:type="dxa"/>
          </w:tcPr>
          <w:p w:rsidR="008A1260" w:rsidRPr="00210ED5" w:rsidRDefault="00210ED5" w:rsidP="00210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ED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 целью заключения договоров социального найма, лицам, занимающими муниципальное жилье, направлены письма с п</w:t>
            </w:r>
            <w:r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редложением </w:t>
            </w:r>
            <w:proofErr w:type="gramStart"/>
            <w:r w:rsidRPr="00210ED5">
              <w:rPr>
                <w:rFonts w:ascii="Times New Roman" w:hAnsi="Times New Roman" w:cs="Times New Roman"/>
                <w:sz w:val="26"/>
                <w:szCs w:val="26"/>
              </w:rPr>
              <w:t>явиться</w:t>
            </w:r>
            <w:proofErr w:type="gramEnd"/>
            <w:r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 для заключения договора социального найма</w:t>
            </w:r>
          </w:p>
        </w:tc>
      </w:tr>
      <w:tr w:rsidR="00BF2415" w:rsidRPr="00B44705" w:rsidTr="00D06919">
        <w:trPr>
          <w:trHeight w:val="273"/>
        </w:trPr>
        <w:tc>
          <w:tcPr>
            <w:tcW w:w="993" w:type="dxa"/>
          </w:tcPr>
          <w:p w:rsidR="00BF2415" w:rsidRPr="00B44705" w:rsidRDefault="009D2E58" w:rsidP="000B523E">
            <w:pPr>
              <w:tabs>
                <w:tab w:val="left" w:pos="225"/>
                <w:tab w:val="center" w:pos="3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8</w:t>
            </w:r>
            <w:r w:rsidR="00BF24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BF2415" w:rsidRPr="00927C5C" w:rsidRDefault="00D06919" w:rsidP="000B523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Устранить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нарушение п.200 Инструкции по применению Единого плана счетов бухгалтерского учета, в том числе для органов местного самоуправления, утвержденной Приказом Минфина России от 01.12.2010 №157н,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части ведения 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аналитическ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учёт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расчетов по поступлениям в разрезе видов доходов (поступлений) по плательщикам (группам плательщиков) и соответствующим им суммам расчетов</w:t>
            </w:r>
          </w:p>
        </w:tc>
        <w:tc>
          <w:tcPr>
            <w:tcW w:w="4501" w:type="dxa"/>
          </w:tcPr>
          <w:p w:rsidR="00BF2415" w:rsidRPr="00D06919" w:rsidRDefault="00D06919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Начисление платы за наем жилья и оплату за наем жилья в разрезе каждого контрагента осуществляет ООО «РИРЦ» Брянской области,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Новодарковичская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учитывает общую сумму начислений и оплату за месяц по группе </w:t>
            </w:r>
            <w:r w:rsidRPr="00D06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плательщиков «Расчеты по договорам найма»</w:t>
            </w:r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оборотно-сальдовым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ведомостям, представленным ООО «РИРЦ» Брянской области. 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Сумму принятых денежных средств от нанимателей жилых помещений за период с 01 по 20 число текущего месяца ООО «РИРЦ» перечисляет в бюджет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до 25  числа текущего месяца, сумму принятых денежных средств от нанимателей жилых помещений за период с 20 по последнее число текущего месяца ООО «РИРЦ» перечисляет в бюджет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до 08  числа следующего за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текущем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месяца. В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оборотно-сальдовой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ведомости, предоставляемой ООО «РИРЦ» оплата отражена полностью за текущий месяц. Поэтому возникает разница в расчетах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оборотно-сальдовой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ведомост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ООО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«РИРЦ» и формы 0503169 «Сведения по дебиторской и кредиторской задолженности». Организовать работу по формированию квитанций на оплату, обеспечить доведение квитанций до нанимателей, принимать денежные средства от нанимателей жилых помещений по договорам найма у администрации </w:t>
            </w:r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нет возможности</w:t>
            </w:r>
          </w:p>
        </w:tc>
      </w:tr>
      <w:tr w:rsidR="00A86D66" w:rsidRPr="00B44705" w:rsidTr="00B576CA">
        <w:trPr>
          <w:trHeight w:val="2462"/>
        </w:trPr>
        <w:tc>
          <w:tcPr>
            <w:tcW w:w="993" w:type="dxa"/>
          </w:tcPr>
          <w:p w:rsidR="00A86D66" w:rsidRPr="00B44705" w:rsidRDefault="009E5D86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9E5D86" w:rsidRDefault="00B72C36" w:rsidP="000B523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применение эффективных мер </w:t>
            </w:r>
            <w:r w:rsidRPr="001B5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должникам по договорам найма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305D3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9C0E42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по договорам аренды муниципального имущества,</w:t>
            </w:r>
            <w:r w:rsidRPr="009C0E4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также к должникам по </w:t>
            </w:r>
            <w:r w:rsidRPr="009C0E42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возмещени</w:t>
            </w:r>
            <w:r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ю</w:t>
            </w:r>
            <w:r w:rsidRPr="009C0E42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 xml:space="preserve"> расходов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целью сокращения</w:t>
            </w:r>
            <w:r w:rsidRPr="001B587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дебиторской задолженности по доходам, в том числе просроченной</w:t>
            </w:r>
          </w:p>
        </w:tc>
        <w:tc>
          <w:tcPr>
            <w:tcW w:w="4501" w:type="dxa"/>
          </w:tcPr>
          <w:p w:rsidR="00A86D66" w:rsidRPr="00B72C36" w:rsidRDefault="00B72C36" w:rsidP="00B72C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Администрацией проводится работа по взысканию дебиторской задолженности по договорам найма, по договорам аренды муниципального имущества, по договорам возмещения коммунальных услуг, в том числе просроченной: арендатор</w:t>
            </w:r>
            <w:proofErr w:type="gramStart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 ООО</w:t>
            </w:r>
            <w:proofErr w:type="gramEnd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«Ярус» была направлена претензия от 19.08.2025 №577, ответ на претензию не был получен, подано исковое заявление №705 от 09.10.2025 в Арбитражный суд; арендатор</w:t>
            </w:r>
            <w:proofErr w:type="gramStart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 ООО</w:t>
            </w:r>
            <w:proofErr w:type="gramEnd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«Атмосфера» была направлена претензия от 18.09.2025 №642, ответ на претензию не был получен, подано исковое заявление №704 от 09.10.2025г. в Арбитражный суд</w:t>
            </w:r>
          </w:p>
        </w:tc>
      </w:tr>
      <w:tr w:rsidR="00A86D66" w:rsidRPr="00B44705" w:rsidTr="00BE6A19">
        <w:trPr>
          <w:trHeight w:val="2541"/>
        </w:trPr>
        <w:tc>
          <w:tcPr>
            <w:tcW w:w="993" w:type="dxa"/>
          </w:tcPr>
          <w:p w:rsidR="00A86D66" w:rsidRPr="00B44705" w:rsidRDefault="006D3BD9" w:rsidP="000B5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2C66E5" w:rsidP="002C66E5">
            <w:pPr>
              <w:pStyle w:val="a5"/>
              <w:spacing w:before="0" w:beforeAutospacing="0" w:after="0" w:afterAutospacing="0"/>
              <w:ind w:firstLine="540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Контрольно-счетная палата Брянского района рекомендует </w:t>
            </w:r>
            <w:proofErr w:type="spellStart"/>
            <w:r>
              <w:rPr>
                <w:sz w:val="26"/>
                <w:szCs w:val="26"/>
              </w:rPr>
              <w:t>Новодарковичской</w:t>
            </w:r>
            <w:proofErr w:type="spellEnd"/>
            <w:r>
              <w:rPr>
                <w:sz w:val="26"/>
                <w:szCs w:val="26"/>
              </w:rPr>
              <w:t xml:space="preserve"> сельской администрации в своей деятельности при определении численности, структуры и оплаты труда строго руководствоваться нормами </w:t>
            </w:r>
            <w:r w:rsidRPr="00C82EB7">
              <w:rPr>
                <w:sz w:val="26"/>
                <w:szCs w:val="26"/>
              </w:rPr>
              <w:t>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области, утвержденными Законом Брянской области</w:t>
            </w:r>
            <w:proofErr w:type="gramEnd"/>
          </w:p>
        </w:tc>
        <w:tc>
          <w:tcPr>
            <w:tcW w:w="4501" w:type="dxa"/>
          </w:tcPr>
          <w:p w:rsidR="00A86D66" w:rsidRPr="002C66E5" w:rsidRDefault="00FD0F76" w:rsidP="000B52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proofErr w:type="gramStart"/>
            <w:r w:rsidR="002C66E5" w:rsidRPr="002C66E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Принята к сведению рекомендация Контрольно-счетной палаты Брянского района по определению численности, структуры и оплаты труда строго руководствоваться нормами Порядка расчета нормативов формирования расходов на оплату труда депутатов, выборных должностей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области, утвержденными Законами Брянской</w:t>
            </w:r>
            <w:proofErr w:type="gramEnd"/>
          </w:p>
        </w:tc>
      </w:tr>
      <w:tr w:rsidR="00A86D66" w:rsidRPr="00FD0F76" w:rsidTr="0027045A">
        <w:trPr>
          <w:trHeight w:val="415"/>
        </w:trPr>
        <w:tc>
          <w:tcPr>
            <w:tcW w:w="993" w:type="dxa"/>
          </w:tcPr>
          <w:p w:rsidR="00A86D66" w:rsidRPr="00FD0F76" w:rsidRDefault="00B576CA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D3BD9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86D6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FD0F76" w:rsidRDefault="00FD0F76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0F76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законом от 02.03.2007 №25-ФЗ «О муниципальной службе в Российской Федерации» (п.2 ст.22) разработать и утвердить Порядок осуществления дополнительных выплат (в т.ч. премии, материальной помощи) муниципальным служащим в </w:t>
            </w:r>
            <w:proofErr w:type="spellStart"/>
            <w:r w:rsidRPr="00FD0F76">
              <w:rPr>
                <w:rFonts w:ascii="Times New Roman" w:hAnsi="Times New Roman" w:cs="Times New Roman"/>
                <w:sz w:val="26"/>
                <w:szCs w:val="26"/>
              </w:rPr>
              <w:t>Новодарковичском</w:t>
            </w:r>
            <w:proofErr w:type="spellEnd"/>
            <w:r w:rsidRPr="00FD0F7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поселении</w:t>
            </w:r>
          </w:p>
        </w:tc>
        <w:tc>
          <w:tcPr>
            <w:tcW w:w="4501" w:type="dxa"/>
          </w:tcPr>
          <w:p w:rsidR="00FD0F76" w:rsidRPr="00FD0F76" w:rsidRDefault="00FD0F76" w:rsidP="00FD0F76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 xml:space="preserve">         </w:t>
            </w:r>
            <w:r w:rsidRPr="00FD0F76">
              <w:rPr>
                <w:color w:val="000000"/>
                <w:sz w:val="26"/>
                <w:szCs w:val="26"/>
              </w:rPr>
              <w:t xml:space="preserve">Положение о премировании, дополнительных выплатах компенсационного и стимулирующего характера муниципальных служащих, замещающих должности муниципальной службы </w:t>
            </w:r>
            <w:proofErr w:type="spellStart"/>
            <w:r w:rsidRPr="00FD0F76">
              <w:rPr>
                <w:color w:val="000000"/>
                <w:sz w:val="26"/>
                <w:szCs w:val="26"/>
              </w:rPr>
              <w:t>Новодарковичской</w:t>
            </w:r>
            <w:proofErr w:type="spellEnd"/>
            <w:r w:rsidRPr="00FD0F76">
              <w:rPr>
                <w:color w:val="000000"/>
                <w:sz w:val="26"/>
                <w:szCs w:val="26"/>
              </w:rPr>
              <w:t xml:space="preserve"> сельской администрации</w:t>
            </w:r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 xml:space="preserve"> утверждено Решением </w:t>
            </w:r>
            <w:proofErr w:type="spellStart"/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>Новодарковичского</w:t>
            </w:r>
            <w:proofErr w:type="spellEnd"/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 xml:space="preserve"> сельского Совета народных депутатов от 29.09.2025 №5-22-8</w:t>
            </w:r>
          </w:p>
        </w:tc>
      </w:tr>
      <w:tr w:rsidR="0027045A" w:rsidRPr="00FD0F76" w:rsidTr="0027045A">
        <w:trPr>
          <w:trHeight w:val="2404"/>
        </w:trPr>
        <w:tc>
          <w:tcPr>
            <w:tcW w:w="993" w:type="dxa"/>
          </w:tcPr>
          <w:p w:rsidR="0027045A" w:rsidRPr="00FD0F76" w:rsidRDefault="0003079D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FE20A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74FCE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27045A" w:rsidRPr="00FD0F76" w:rsidRDefault="00D01B8A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Реестр должностей </w:t>
            </w:r>
            <w:proofErr w:type="spellStart"/>
            <w:r w:rsidRPr="00FE0DEE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Новодарковичской</w:t>
            </w:r>
            <w:proofErr w:type="spellEnd"/>
            <w:r w:rsidRPr="00FE0D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сельской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привести в соответствие с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нормам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>, установленным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Законом Брянской области от 16.11.2007 №156-З </w:t>
            </w:r>
            <w:r w:rsidRPr="00FE0D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 муниципальной службе в Брянской области»</w:t>
            </w:r>
          </w:p>
        </w:tc>
        <w:tc>
          <w:tcPr>
            <w:tcW w:w="4501" w:type="dxa"/>
          </w:tcPr>
          <w:p w:rsidR="0027045A" w:rsidRPr="00D01B8A" w:rsidRDefault="00D01B8A" w:rsidP="000B523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Реестр должностей муниципальной службы </w:t>
            </w:r>
            <w:proofErr w:type="spellStart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Новодарковичской</w:t>
            </w:r>
            <w:proofErr w:type="spellEnd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сельской администрации приведен в соответствие с нормами, установленными Законом Брянской области от 16.11.2007 г. №156-З «О муниципальной службе в Брянской области», утвержден Решением </w:t>
            </w:r>
            <w:proofErr w:type="spellStart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Новодарковичского</w:t>
            </w:r>
            <w:proofErr w:type="spellEnd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сельского Совета народных депутатов от 29.09.2025 г. №5-22-4</w:t>
            </w:r>
          </w:p>
        </w:tc>
      </w:tr>
      <w:tr w:rsidR="00DB608E" w:rsidRPr="00FD0F76" w:rsidTr="00FB2B7E">
        <w:trPr>
          <w:trHeight w:val="1499"/>
        </w:trPr>
        <w:tc>
          <w:tcPr>
            <w:tcW w:w="993" w:type="dxa"/>
          </w:tcPr>
          <w:p w:rsidR="00DB608E" w:rsidRPr="00FD0F76" w:rsidRDefault="00DB608E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E20A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4820" w:type="dxa"/>
          </w:tcPr>
          <w:p w:rsidR="00DB608E" w:rsidRPr="00FD0F76" w:rsidRDefault="00FB2B7E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Недопускать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>неточност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 и ошибок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оформлении штатн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расписани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4501" w:type="dxa"/>
          </w:tcPr>
          <w:p w:rsidR="00DB608E" w:rsidRPr="00FB2B7E" w:rsidRDefault="00FB2B7E" w:rsidP="00FB2B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</w:t>
            </w:r>
            <w:r w:rsidRPr="00FB2B7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Приняты к сведению </w:t>
            </w:r>
            <w:r w:rsidRPr="00FB2B7E">
              <w:rPr>
                <w:rFonts w:ascii="Times New Roman" w:hAnsi="Times New Roman" w:cs="Times New Roman"/>
                <w:sz w:val="26"/>
                <w:szCs w:val="26"/>
              </w:rPr>
              <w:t>неточности в оформлении штатного расписания и распоряжения, в части касающейся установления даты начала действия нормативного акта</w:t>
            </w:r>
          </w:p>
        </w:tc>
      </w:tr>
      <w:tr w:rsidR="00FB2B7E" w:rsidRPr="00FD0F76" w:rsidTr="00FB2B7E">
        <w:trPr>
          <w:trHeight w:val="1499"/>
        </w:trPr>
        <w:tc>
          <w:tcPr>
            <w:tcW w:w="993" w:type="dxa"/>
          </w:tcPr>
          <w:p w:rsidR="00FB2B7E" w:rsidRPr="00FD0F76" w:rsidRDefault="00FB2B7E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820" w:type="dxa"/>
          </w:tcPr>
          <w:p w:rsidR="00FB2B7E" w:rsidRDefault="00FB2B7E" w:rsidP="000B523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При планировании и осуществлении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закупок товаров,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(услуг) для муниципальных нужд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не допускать нарушения положений Закона №44-ФЗ,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составлении и размещении планов-графиков; соблюдении </w:t>
            </w:r>
            <w:r w:rsidRPr="00043A0A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43A0A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работ по муниципальным контракт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</w:p>
        </w:tc>
        <w:tc>
          <w:tcPr>
            <w:tcW w:w="4501" w:type="dxa"/>
          </w:tcPr>
          <w:p w:rsidR="00FB2B7E" w:rsidRPr="00FB2B7E" w:rsidRDefault="00FB2B7E" w:rsidP="00FB2B7E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</w:t>
            </w:r>
            <w:r w:rsidRPr="00FB2B7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Приняты к сведению  нарушения положений Закона №44-ФЗ при размещении планов-графиков, соблюдении сроков выполнения работ по муниципальным контрактам</w:t>
            </w:r>
          </w:p>
        </w:tc>
      </w:tr>
    </w:tbl>
    <w:p w:rsidR="002E20CE" w:rsidRPr="00FD0F76" w:rsidRDefault="002E20CE" w:rsidP="000B523E">
      <w:pPr>
        <w:spacing w:after="0" w:line="240" w:lineRule="auto"/>
        <w:rPr>
          <w:sz w:val="26"/>
          <w:szCs w:val="26"/>
        </w:rPr>
      </w:pPr>
    </w:p>
    <w:sectPr w:rsidR="002E20CE" w:rsidRPr="00FD0F76" w:rsidSect="002E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34F"/>
    <w:multiLevelType w:val="hybridMultilevel"/>
    <w:tmpl w:val="C61A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D66"/>
    <w:rsid w:val="000162B5"/>
    <w:rsid w:val="000225F2"/>
    <w:rsid w:val="0003079D"/>
    <w:rsid w:val="000406DA"/>
    <w:rsid w:val="00046515"/>
    <w:rsid w:val="000B523E"/>
    <w:rsid w:val="00107AF9"/>
    <w:rsid w:val="00111FFC"/>
    <w:rsid w:val="00117B6E"/>
    <w:rsid w:val="00143F15"/>
    <w:rsid w:val="00151622"/>
    <w:rsid w:val="001549ED"/>
    <w:rsid w:val="00156CA2"/>
    <w:rsid w:val="0019429F"/>
    <w:rsid w:val="001A3434"/>
    <w:rsid w:val="001B0571"/>
    <w:rsid w:val="001B3F76"/>
    <w:rsid w:val="001B75C9"/>
    <w:rsid w:val="001C1ED2"/>
    <w:rsid w:val="001D1CF7"/>
    <w:rsid w:val="001E7AA1"/>
    <w:rsid w:val="001F583E"/>
    <w:rsid w:val="00210ED5"/>
    <w:rsid w:val="002332F7"/>
    <w:rsid w:val="00234B80"/>
    <w:rsid w:val="00237D89"/>
    <w:rsid w:val="0024339C"/>
    <w:rsid w:val="00247DAF"/>
    <w:rsid w:val="00254555"/>
    <w:rsid w:val="0027045A"/>
    <w:rsid w:val="00270849"/>
    <w:rsid w:val="00284200"/>
    <w:rsid w:val="002B26C6"/>
    <w:rsid w:val="002B5D77"/>
    <w:rsid w:val="002B7855"/>
    <w:rsid w:val="002C0726"/>
    <w:rsid w:val="002C66E5"/>
    <w:rsid w:val="002D24D5"/>
    <w:rsid w:val="002D311C"/>
    <w:rsid w:val="002E20CE"/>
    <w:rsid w:val="002F651F"/>
    <w:rsid w:val="00307B5B"/>
    <w:rsid w:val="00314B88"/>
    <w:rsid w:val="00327595"/>
    <w:rsid w:val="003346AA"/>
    <w:rsid w:val="0033749E"/>
    <w:rsid w:val="00360614"/>
    <w:rsid w:val="003837B7"/>
    <w:rsid w:val="0039083E"/>
    <w:rsid w:val="003B0160"/>
    <w:rsid w:val="004029BD"/>
    <w:rsid w:val="00412750"/>
    <w:rsid w:val="00431C2A"/>
    <w:rsid w:val="00433005"/>
    <w:rsid w:val="004350FA"/>
    <w:rsid w:val="00441729"/>
    <w:rsid w:val="00445469"/>
    <w:rsid w:val="00451B2E"/>
    <w:rsid w:val="00461B9E"/>
    <w:rsid w:val="00476246"/>
    <w:rsid w:val="00480812"/>
    <w:rsid w:val="004975BD"/>
    <w:rsid w:val="004B0AB0"/>
    <w:rsid w:val="004C3AB7"/>
    <w:rsid w:val="004D6C5A"/>
    <w:rsid w:val="004F71B2"/>
    <w:rsid w:val="00503A1B"/>
    <w:rsid w:val="00504F78"/>
    <w:rsid w:val="0050669D"/>
    <w:rsid w:val="0052696B"/>
    <w:rsid w:val="0054098E"/>
    <w:rsid w:val="00542D8E"/>
    <w:rsid w:val="005544DF"/>
    <w:rsid w:val="0056131D"/>
    <w:rsid w:val="005A2FE0"/>
    <w:rsid w:val="005A4C23"/>
    <w:rsid w:val="005B4759"/>
    <w:rsid w:val="005C067F"/>
    <w:rsid w:val="005C5B40"/>
    <w:rsid w:val="005D59F2"/>
    <w:rsid w:val="005D65D6"/>
    <w:rsid w:val="006272EB"/>
    <w:rsid w:val="00632D97"/>
    <w:rsid w:val="006338D6"/>
    <w:rsid w:val="0065232D"/>
    <w:rsid w:val="006D120D"/>
    <w:rsid w:val="006D3BD9"/>
    <w:rsid w:val="006D6797"/>
    <w:rsid w:val="006F041F"/>
    <w:rsid w:val="006F4512"/>
    <w:rsid w:val="006F6061"/>
    <w:rsid w:val="006F6F79"/>
    <w:rsid w:val="0070223B"/>
    <w:rsid w:val="00715461"/>
    <w:rsid w:val="00744317"/>
    <w:rsid w:val="007624DD"/>
    <w:rsid w:val="00764109"/>
    <w:rsid w:val="007C46E5"/>
    <w:rsid w:val="007E25E6"/>
    <w:rsid w:val="00842ACF"/>
    <w:rsid w:val="00853E00"/>
    <w:rsid w:val="00874FCE"/>
    <w:rsid w:val="00886706"/>
    <w:rsid w:val="008A1260"/>
    <w:rsid w:val="008A1A87"/>
    <w:rsid w:val="008A2B79"/>
    <w:rsid w:val="008C404A"/>
    <w:rsid w:val="00907FEB"/>
    <w:rsid w:val="0091270A"/>
    <w:rsid w:val="0091636D"/>
    <w:rsid w:val="00927C5C"/>
    <w:rsid w:val="00970757"/>
    <w:rsid w:val="009B7690"/>
    <w:rsid w:val="009D2E58"/>
    <w:rsid w:val="009E5D86"/>
    <w:rsid w:val="009F118E"/>
    <w:rsid w:val="009F3468"/>
    <w:rsid w:val="009F3F1C"/>
    <w:rsid w:val="00A003F4"/>
    <w:rsid w:val="00A17102"/>
    <w:rsid w:val="00A707A4"/>
    <w:rsid w:val="00A85A9B"/>
    <w:rsid w:val="00A86D66"/>
    <w:rsid w:val="00B0026C"/>
    <w:rsid w:val="00B17776"/>
    <w:rsid w:val="00B44705"/>
    <w:rsid w:val="00B50686"/>
    <w:rsid w:val="00B576CA"/>
    <w:rsid w:val="00B72C36"/>
    <w:rsid w:val="00B846B8"/>
    <w:rsid w:val="00BE4F94"/>
    <w:rsid w:val="00BE6A19"/>
    <w:rsid w:val="00BF2415"/>
    <w:rsid w:val="00BF4CAF"/>
    <w:rsid w:val="00C43DCC"/>
    <w:rsid w:val="00C62C0C"/>
    <w:rsid w:val="00C916FC"/>
    <w:rsid w:val="00C953BB"/>
    <w:rsid w:val="00CB016E"/>
    <w:rsid w:val="00CC2AFE"/>
    <w:rsid w:val="00CD1D48"/>
    <w:rsid w:val="00CE0B1A"/>
    <w:rsid w:val="00CE6396"/>
    <w:rsid w:val="00D01B8A"/>
    <w:rsid w:val="00D06919"/>
    <w:rsid w:val="00D22D40"/>
    <w:rsid w:val="00D86FFE"/>
    <w:rsid w:val="00D909AD"/>
    <w:rsid w:val="00DA1E8A"/>
    <w:rsid w:val="00DA2C5F"/>
    <w:rsid w:val="00DB608E"/>
    <w:rsid w:val="00E4143A"/>
    <w:rsid w:val="00E5749D"/>
    <w:rsid w:val="00E83646"/>
    <w:rsid w:val="00E848D8"/>
    <w:rsid w:val="00E949DE"/>
    <w:rsid w:val="00EE26AA"/>
    <w:rsid w:val="00F050AF"/>
    <w:rsid w:val="00F06A64"/>
    <w:rsid w:val="00F14876"/>
    <w:rsid w:val="00F15E1C"/>
    <w:rsid w:val="00F1650D"/>
    <w:rsid w:val="00F16E0C"/>
    <w:rsid w:val="00F31732"/>
    <w:rsid w:val="00F4107F"/>
    <w:rsid w:val="00F50288"/>
    <w:rsid w:val="00F62FB3"/>
    <w:rsid w:val="00F71B78"/>
    <w:rsid w:val="00F83A91"/>
    <w:rsid w:val="00FA78E5"/>
    <w:rsid w:val="00FB2B7E"/>
    <w:rsid w:val="00FD0F76"/>
    <w:rsid w:val="00FE20A6"/>
    <w:rsid w:val="00FE3761"/>
    <w:rsid w:val="00FE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66"/>
  </w:style>
  <w:style w:type="paragraph" w:styleId="1">
    <w:name w:val="heading 1"/>
    <w:basedOn w:val="a"/>
    <w:next w:val="a"/>
    <w:link w:val="10"/>
    <w:qFormat/>
    <w:rsid w:val="00A86D66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66"/>
    <w:rPr>
      <w:rFonts w:ascii="Arial" w:eastAsia="Times New Roman" w:hAnsi="Arial" w:cs="Arial"/>
      <w:sz w:val="28"/>
      <w:szCs w:val="24"/>
      <w:lang w:eastAsia="ru-RU"/>
    </w:rPr>
  </w:style>
  <w:style w:type="table" w:styleId="a3">
    <w:name w:val="Table Grid"/>
    <w:basedOn w:val="a1"/>
    <w:uiPriority w:val="59"/>
    <w:rsid w:val="00A8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4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3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4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D6C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6D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D3B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A78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8B21-BD0D-4EC5-B224-1E4C772F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15</cp:revision>
  <dcterms:created xsi:type="dcterms:W3CDTF">2025-12-10T07:56:00Z</dcterms:created>
  <dcterms:modified xsi:type="dcterms:W3CDTF">2025-12-10T09:00:00Z</dcterms:modified>
</cp:coreProperties>
</file>