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C0" w:rsidRPr="00BA1683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16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C80FC0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16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r w:rsidRPr="00BA16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</w:t>
      </w:r>
      <w:r w:rsidRPr="00BA16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 </w:t>
      </w:r>
    </w:p>
    <w:p w:rsidR="00C80FC0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0FC0" w:rsidRPr="00125CD7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>Экспертиза и подготовка заключения на отчеты об исполнении бюджетов сельских поселений Брянского муниципального района</w:t>
      </w:r>
      <w:r w:rsidR="00EA7F9C">
        <w:rPr>
          <w:rFonts w:ascii="Times New Roman" w:hAnsi="Times New Roman" w:cs="Times New Roman"/>
          <w:sz w:val="26"/>
          <w:szCs w:val="26"/>
          <w:lang w:eastAsia="ru-RU"/>
        </w:rPr>
        <w:t xml:space="preserve"> Брянской области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за </w:t>
      </w:r>
      <w:r w:rsidRPr="00125CD7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6C11C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A91D2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</w:p>
    <w:p w:rsidR="00C80FC0" w:rsidRPr="00125CD7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41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175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1.2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175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работы Контрольно-счетной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Брянского района на 202</w:t>
      </w:r>
      <w:r w:rsidR="00A91D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Контрольно-счетной палатой Брянског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в период с 2</w:t>
      </w:r>
      <w:r w:rsidR="00A91D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по </w:t>
      </w:r>
      <w:r w:rsidR="00A91D2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F11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202</w:t>
      </w:r>
      <w:bookmarkStart w:id="0" w:name="_GoBack"/>
      <w:bookmarkEnd w:id="0"/>
      <w:r w:rsidR="00A91D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проведено экспертно-аналитическое мероприятие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Экспертиза и подготовка заключения на отчеты об исполнении бюджетов сельских поселений Брянского муниципального района </w:t>
      </w:r>
      <w:r w:rsidR="00EA7F9C">
        <w:rPr>
          <w:rFonts w:ascii="Times New Roman" w:hAnsi="Times New Roman" w:cs="Times New Roman"/>
          <w:sz w:val="26"/>
          <w:szCs w:val="26"/>
          <w:lang w:eastAsia="ru-RU"/>
        </w:rPr>
        <w:t>Брянской области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за </w:t>
      </w:r>
      <w:r w:rsidRPr="00125CD7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6C11C2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 202</w:t>
      </w:r>
      <w:r w:rsidR="00A91D2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следующих объектах:</w:t>
      </w:r>
      <w:proofErr w:type="gramEnd"/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Глинищевская сельская администрация 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Мичуринская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Нетьинская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Новодарковичская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Стекляннорадицкая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Супоневская сельская администрация.</w:t>
      </w:r>
    </w:p>
    <w:p w:rsidR="00C80FC0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Чернетовская сельская администрация.</w:t>
      </w:r>
    </w:p>
    <w:p w:rsidR="002E5FAF" w:rsidRDefault="002E5FAF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B47D9" w:rsidRDefault="00E24058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</w:t>
      </w:r>
      <w:proofErr w:type="gramStart"/>
      <w:r w:rsidR="006B47D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="006B47D9"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соответствии со статьей 264.2 Бюджетного кодекса Российской Федерации, Положением о Контрольно-счетной палате Брянского района, утверждённым решением Брянского районного Совета народных депутатов от 25.04.2012г. №4-25-10, стандартом внешнего муниципального финансового контроля 9 «Проведение оперативного (текущего) контроля за ходом исполнения </w:t>
      </w:r>
      <w:r w:rsidR="006B47D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местного бюджета», пунктом 1.2.3</w:t>
      </w:r>
      <w:r w:rsidR="006B47D9"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плана работы Контрольно-счетной</w:t>
      </w:r>
      <w:r w:rsidR="006B47D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палаты Брянского района на 202</w:t>
      </w:r>
      <w:r w:rsidR="00A91D2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="006B47D9"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</w:t>
      </w:r>
      <w:r w:rsidR="006B47D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подготовлено 15 а</w:t>
      </w:r>
      <w:r w:rsidR="006B47D9"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налитически</w:t>
      </w:r>
      <w:r w:rsidR="006B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="006B47D9"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</w:t>
      </w:r>
      <w:r w:rsidR="006B47D9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6B47D9"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Брянского района</w:t>
      </w:r>
      <w:proofErr w:type="gramEnd"/>
      <w:r w:rsidR="006B47D9"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отчётыоб исполнении бюджета </w:t>
      </w:r>
      <w:r w:rsidR="006B47D9"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 </w:t>
      </w:r>
      <w:r w:rsidR="006B47D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 квартал 202</w:t>
      </w:r>
      <w:r w:rsidR="001757B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 w:rsidR="006B47D9"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</w:t>
      </w:r>
      <w:r w:rsidR="006B47D9"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6B47D9"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предоставленные</w:t>
      </w:r>
      <w:proofErr w:type="gramEnd"/>
      <w:r w:rsidR="006B47D9"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</w:t>
      </w:r>
      <w:r w:rsidR="006B47D9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администрациями</w:t>
      </w:r>
      <w:r w:rsidR="006B47D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A6" w:rsidRPr="005C48E0" w:rsidRDefault="000D1DA6" w:rsidP="000D1DA6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исполнения бюджетов поселений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квартал</w:t>
      </w:r>
      <w:r w:rsidR="001A1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A91D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выявлены следующие нарушения: </w:t>
      </w:r>
    </w:p>
    <w:p w:rsidR="000D1DA6" w:rsidRPr="005C48E0" w:rsidRDefault="000D1DA6" w:rsidP="000D1DA6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A1A91" w:rsidRPr="001C2CD5" w:rsidRDefault="001A1A91" w:rsidP="001A1A91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</w:t>
      </w:r>
      <w:r w:rsidRPr="005E02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24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02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БЮДЖЕТНОГО</w:t>
      </w:r>
      <w:r w:rsidRPr="001C2CD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КОДЕКСА РОССИЙСКОЙ ФЕДЕРАЦИИ</w:t>
      </w:r>
    </w:p>
    <w:p w:rsidR="001A1A91" w:rsidRPr="00032D93" w:rsidRDefault="001A1A91" w:rsidP="001A1A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E02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сельскими администрациями </w:t>
      </w:r>
      <w:r w:rsidRPr="00032D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 утверждении отчета об исполнении бюджета за 1 квартал 202</w:t>
      </w:r>
      <w:r w:rsidR="00A91D2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Pr="00032D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не соблюдено требование ст. 264.1. БК РФ в части утверждения показателей </w:t>
      </w:r>
      <w:r w:rsidRPr="00173F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расходов </w:t>
      </w:r>
      <w:r w:rsidRPr="00032D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соответствии с бюджетной классификацией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5F2BD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</w:t>
      </w:r>
      <w:proofErr w:type="spellStart"/>
      <w:r w:rsidR="00E72D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Добрунская</w:t>
      </w:r>
      <w:proofErr w:type="spellEnd"/>
      <w:r w:rsidR="00E72D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администрация, </w:t>
      </w:r>
      <w:r w:rsidR="005F2BD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Мичуринская</w:t>
      </w:r>
      <w:r w:rsidR="00E72D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администрация, </w:t>
      </w:r>
      <w:proofErr w:type="spellStart"/>
      <w:r w:rsidR="005F2BD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Свенская</w:t>
      </w:r>
      <w:proofErr w:type="spellEnd"/>
      <w:r w:rsidR="00E72D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администрация, </w:t>
      </w:r>
      <w:r w:rsidR="005F2BD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Стекляннорадицкая сельская администрация, </w:t>
      </w:r>
      <w:proofErr w:type="spellStart"/>
      <w:r w:rsidR="00E72D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Супоневская</w:t>
      </w:r>
      <w:proofErr w:type="spellEnd"/>
      <w:r w:rsidR="00E72D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сельская администрация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</w:t>
      </w:r>
      <w:r w:rsidRPr="00032D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1A1A91" w:rsidRPr="001C2CD5" w:rsidRDefault="001A1A91" w:rsidP="001A1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24058" w:rsidRDefault="001A1A91" w:rsidP="00E24058">
      <w:pPr>
        <w:tabs>
          <w:tab w:val="left" w:pos="39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6C58">
        <w:rPr>
          <w:rFonts w:ascii="Times New Roman" w:hAnsi="Times New Roman" w:cs="Times New Roman"/>
          <w:sz w:val="24"/>
          <w:szCs w:val="24"/>
        </w:rPr>
        <w:t>.</w:t>
      </w:r>
      <w:r w:rsidR="00E72DD3">
        <w:rPr>
          <w:rFonts w:ascii="Times New Roman" w:hAnsi="Times New Roman" w:cs="Times New Roman"/>
          <w:sz w:val="24"/>
          <w:szCs w:val="24"/>
        </w:rPr>
        <w:t xml:space="preserve"> </w:t>
      </w:r>
      <w:r w:rsidR="00E24058" w:rsidRPr="00A9025E">
        <w:rPr>
          <w:rFonts w:ascii="Times New Roman" w:hAnsi="Times New Roman" w:cs="Times New Roman"/>
          <w:sz w:val="26"/>
          <w:szCs w:val="26"/>
          <w:u w:val="single"/>
        </w:rPr>
        <w:t>ПРИКАЗ</w:t>
      </w:r>
      <w:r w:rsidR="00E24058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E24058"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МИНФИНА РОССИИ ОТ 06.06.2019</w:t>
      </w:r>
      <w:r w:rsidR="00E24058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E24058" w:rsidRPr="00A9025E">
        <w:rPr>
          <w:rFonts w:ascii="Times New Roman" w:hAnsi="Times New Roman" w:cs="Times New Roman"/>
          <w:sz w:val="26"/>
          <w:szCs w:val="26"/>
          <w:u w:val="single"/>
        </w:rPr>
        <w:t xml:space="preserve"> 85Н </w:t>
      </w:r>
      <w:r w:rsidR="00E24058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E24058" w:rsidRPr="00A9025E">
        <w:rPr>
          <w:rFonts w:ascii="Times New Roman" w:hAnsi="Times New Roman" w:cs="Times New Roman"/>
          <w:sz w:val="26"/>
          <w:szCs w:val="26"/>
          <w:u w:val="single"/>
        </w:rPr>
        <w:t>О ПОРЯДКЕ ФОРМИРОВАНИЯ И ПРИМЕНЕНИЯ КОДОВ БЮДЖЕТНОЙ КЛАССИФИКАЦИИ РОССИЙСКОЙ ФЕДЕРАЦИИ, ИХ С</w:t>
      </w:r>
      <w:r w:rsidR="00E24058">
        <w:rPr>
          <w:rFonts w:ascii="Times New Roman" w:hAnsi="Times New Roman" w:cs="Times New Roman"/>
          <w:sz w:val="26"/>
          <w:szCs w:val="26"/>
          <w:u w:val="single"/>
        </w:rPr>
        <w:t>ТРУКТУРЕ И ПРИНЦИПАХ НАЗНАЧЕНИЯ»</w:t>
      </w:r>
    </w:p>
    <w:p w:rsidR="00E24058" w:rsidRPr="00631E83" w:rsidRDefault="00E24058" w:rsidP="00E24058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Свенской</w:t>
      </w:r>
      <w:r w:rsidRPr="003E6035">
        <w:rPr>
          <w:rFonts w:ascii="Times New Roman" w:hAnsi="Times New Roman" w:cs="Times New Roman"/>
          <w:sz w:val="26"/>
          <w:szCs w:val="26"/>
        </w:rPr>
        <w:t xml:space="preserve"> сельской администрацией расходов </w:t>
      </w:r>
      <w:r>
        <w:rPr>
          <w:rFonts w:ascii="Times New Roman" w:hAnsi="Times New Roman" w:cs="Times New Roman"/>
          <w:sz w:val="26"/>
          <w:szCs w:val="26"/>
        </w:rPr>
        <w:t xml:space="preserve">при отражении расходов </w:t>
      </w:r>
      <w:r w:rsidRPr="003E6035">
        <w:rPr>
          <w:rFonts w:ascii="Times New Roman" w:hAnsi="Times New Roman" w:cs="Times New Roman"/>
          <w:sz w:val="26"/>
          <w:szCs w:val="26"/>
        </w:rPr>
        <w:t xml:space="preserve">на </w:t>
      </w:r>
      <w:r w:rsidRPr="00E240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58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материально-технической базы учреждений культу</w:t>
      </w:r>
      <w:r w:rsidRPr="00E240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сумму 0,8 тыс</w:t>
      </w:r>
      <w:proofErr w:type="gramStart"/>
      <w:r w:rsidRPr="00E24058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Pr="00E240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ублей </w:t>
      </w:r>
      <w:r w:rsidRPr="003E6035">
        <w:rPr>
          <w:rFonts w:ascii="Times New Roman" w:hAnsi="Times New Roman" w:cs="Times New Roman"/>
          <w:sz w:val="26"/>
          <w:szCs w:val="26"/>
        </w:rPr>
        <w:t>по подразделу 0</w:t>
      </w:r>
      <w:r>
        <w:rPr>
          <w:rFonts w:ascii="Times New Roman" w:hAnsi="Times New Roman" w:cs="Times New Roman"/>
          <w:sz w:val="26"/>
          <w:szCs w:val="26"/>
        </w:rPr>
        <w:t>804</w:t>
      </w:r>
      <w:r w:rsidRPr="003E60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6077C">
        <w:rPr>
          <w:rFonts w:ascii="Times New Roman" w:hAnsi="Times New Roman" w:cs="Times New Roman"/>
          <w:sz w:val="26"/>
          <w:szCs w:val="26"/>
        </w:rPr>
        <w:t>Другие вопросы в области культуры, кинематографии</w:t>
      </w:r>
      <w:r>
        <w:rPr>
          <w:rFonts w:ascii="Times New Roman" w:hAnsi="Times New Roman" w:cs="Times New Roman"/>
          <w:sz w:val="26"/>
          <w:szCs w:val="26"/>
        </w:rPr>
        <w:t>» вместо 0801 «Культура».</w:t>
      </w:r>
    </w:p>
    <w:p w:rsidR="00E72DD3" w:rsidRDefault="00E72DD3" w:rsidP="00E72DD3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24058" w:rsidRDefault="001A1A91" w:rsidP="001A1A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24058">
        <w:rPr>
          <w:rFonts w:ascii="Times New Roman" w:hAnsi="Times New Roman" w:cs="Times New Roman"/>
          <w:sz w:val="26"/>
          <w:szCs w:val="26"/>
        </w:rPr>
        <w:t xml:space="preserve">3.  </w:t>
      </w:r>
      <w:r w:rsidR="00E24058">
        <w:rPr>
          <w:rFonts w:ascii="Times New Roman" w:hAnsi="Times New Roman" w:cs="Times New Roman"/>
          <w:sz w:val="26"/>
          <w:szCs w:val="26"/>
          <w:u w:val="single"/>
        </w:rPr>
        <w:t>ПРОЧИЕ НАРУШЕНИЯ И НЕДОСТАТКИ</w:t>
      </w:r>
    </w:p>
    <w:p w:rsidR="00E24058" w:rsidRPr="00E24058" w:rsidRDefault="00E24058" w:rsidP="00E240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24058">
        <w:rPr>
          <w:rFonts w:ascii="Times New Roman" w:eastAsia="Calibri" w:hAnsi="Times New Roman" w:cs="Times New Roman"/>
          <w:sz w:val="26"/>
          <w:szCs w:val="26"/>
        </w:rPr>
        <w:t xml:space="preserve">В результате допущенной технической ошибки постановлением </w:t>
      </w:r>
      <w:proofErr w:type="spellStart"/>
      <w:r w:rsidRPr="00E24058">
        <w:rPr>
          <w:rFonts w:ascii="Times New Roman" w:eastAsia="Calibri" w:hAnsi="Times New Roman" w:cs="Times New Roman"/>
          <w:sz w:val="26"/>
          <w:szCs w:val="26"/>
        </w:rPr>
        <w:t>Журиничской</w:t>
      </w:r>
      <w:proofErr w:type="spellEnd"/>
      <w:r w:rsidRPr="00E24058">
        <w:rPr>
          <w:rFonts w:ascii="Times New Roman" w:eastAsia="Calibri" w:hAnsi="Times New Roman" w:cs="Times New Roman"/>
          <w:sz w:val="26"/>
          <w:szCs w:val="26"/>
        </w:rPr>
        <w:t xml:space="preserve"> сельской администрации от 08.04.2022 №18 утвержден </w:t>
      </w:r>
      <w:proofErr w:type="spellStart"/>
      <w:r w:rsidRPr="00E24058">
        <w:rPr>
          <w:rFonts w:ascii="Times New Roman" w:eastAsia="Calibri" w:hAnsi="Times New Roman" w:cs="Times New Roman"/>
          <w:sz w:val="26"/>
          <w:szCs w:val="26"/>
        </w:rPr>
        <w:t>профицит</w:t>
      </w:r>
      <w:proofErr w:type="spellEnd"/>
      <w:r w:rsidRPr="00E24058">
        <w:rPr>
          <w:rFonts w:ascii="Times New Roman" w:eastAsia="Calibri" w:hAnsi="Times New Roman" w:cs="Times New Roman"/>
          <w:sz w:val="26"/>
          <w:szCs w:val="26"/>
        </w:rPr>
        <w:t xml:space="preserve"> бюджета поселения в сумме 628,0 тыс</w:t>
      </w:r>
      <w:proofErr w:type="gramStart"/>
      <w:r w:rsidRPr="00E24058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E24058">
        <w:rPr>
          <w:rFonts w:ascii="Times New Roman" w:eastAsia="Calibri" w:hAnsi="Times New Roman" w:cs="Times New Roman"/>
          <w:sz w:val="26"/>
          <w:szCs w:val="26"/>
        </w:rPr>
        <w:t>ублей (п.1, приложение №5), что превышает на 282,2 тыс.рублей отчетные данные.</w:t>
      </w:r>
    </w:p>
    <w:p w:rsidR="00E24058" w:rsidRPr="00E24058" w:rsidRDefault="00E24058" w:rsidP="00E240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соответствии с положениями ч.</w:t>
      </w: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5 ст.264.2 Бюджетного кодекса РФ отчет об исполнении бюджета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Пальцовского</w:t>
      </w: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</w:t>
      </w: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я Брянского муниципального района Брянской области</w:t>
      </w: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утвержден постановлением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Пальцовской</w:t>
      </w: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сельской администраци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 от 19.05.2022 №</w:t>
      </w:r>
      <w:r w:rsidRPr="000C47C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12 </w:t>
      </w:r>
      <w:r w:rsidRPr="00E2405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 нарушением сроков, установленных п.22 решения Пальцовского сельского Совета народных депутатов от 13.12.2021 №4-38-1 «О бюджете Пальцовского сельского поселения Брянского муниципального района Брянской области на 2022 год и</w:t>
      </w:r>
      <w:proofErr w:type="gramEnd"/>
      <w:r w:rsidRPr="00E2405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E2405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плановый период 2023 и 2024 годов», в соответствии с которым </w:t>
      </w:r>
      <w:r w:rsidRPr="00E24058">
        <w:rPr>
          <w:rFonts w:ascii="Times New Roman" w:hAnsi="Times New Roman" w:cs="Times New Roman"/>
          <w:sz w:val="26"/>
          <w:szCs w:val="26"/>
        </w:rPr>
        <w:t xml:space="preserve"> </w:t>
      </w:r>
      <w:r w:rsidRPr="00E24058">
        <w:rPr>
          <w:rFonts w:ascii="Times New Roman" w:eastAsia="Calibri" w:hAnsi="Times New Roman" w:cs="Times New Roman"/>
          <w:sz w:val="26"/>
          <w:szCs w:val="26"/>
        </w:rPr>
        <w:t xml:space="preserve">отчет об исполнении местного бюджета за первый квартал, полугодие и девять месяцев текущего финансового года утверждается Пальцовской сельской администрацией и направляется в </w:t>
      </w:r>
      <w:proofErr w:type="spellStart"/>
      <w:r w:rsidRPr="00E24058">
        <w:rPr>
          <w:rFonts w:ascii="Times New Roman" w:eastAsia="Calibri" w:hAnsi="Times New Roman" w:cs="Times New Roman"/>
          <w:sz w:val="26"/>
          <w:szCs w:val="26"/>
        </w:rPr>
        <w:t>Пальцовский</w:t>
      </w:r>
      <w:proofErr w:type="spellEnd"/>
      <w:r w:rsidRPr="00E24058">
        <w:rPr>
          <w:rFonts w:ascii="Times New Roman" w:eastAsia="Calibri" w:hAnsi="Times New Roman" w:cs="Times New Roman"/>
          <w:sz w:val="26"/>
          <w:szCs w:val="26"/>
        </w:rPr>
        <w:t xml:space="preserve"> сельский Совет народных депутатов и контрольно-счетную палату Брянского района в течение 10</w:t>
      </w:r>
      <w:r w:rsidRPr="00E24058">
        <w:rPr>
          <w:rFonts w:ascii="Times New Roman" w:eastAsia="Calibri" w:hAnsi="Times New Roman" w:cs="Times New Roman"/>
          <w:color w:val="3333FF"/>
          <w:sz w:val="26"/>
          <w:szCs w:val="26"/>
        </w:rPr>
        <w:t xml:space="preserve"> </w:t>
      </w:r>
      <w:r w:rsidRPr="00E24058">
        <w:rPr>
          <w:rFonts w:ascii="Times New Roman" w:eastAsia="Calibri" w:hAnsi="Times New Roman" w:cs="Times New Roman"/>
          <w:sz w:val="26"/>
          <w:szCs w:val="26"/>
        </w:rPr>
        <w:t>рабочих дней с даты утверждения соответствующего отчета</w:t>
      </w:r>
      <w:r w:rsidRPr="00E240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24058" w:rsidRPr="003E6035" w:rsidRDefault="00E24058" w:rsidP="00E2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F8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проведенного экспертно-аналитического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ельским администрациям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рекомендовано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бюджета поселения в течение финансового года: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принять меры по дальнейшему развитию доходного потенциала бюджета; </w:t>
      </w:r>
      <w:r w:rsidRPr="00AC7CE0">
        <w:rPr>
          <w:rFonts w:ascii="Times New Roman" w:hAnsi="Times New Roman" w:cs="Times New Roman"/>
          <w:sz w:val="26"/>
          <w:szCs w:val="26"/>
        </w:rPr>
        <w:t>по обеспечению исполнения утвержденного прогноза поступлений налоговых и неналоговых доходов, безвозмездных поступлений;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повышению эффективности бюджетных расходов; </w:t>
      </w:r>
      <w:r w:rsidRPr="00AC7CE0">
        <w:rPr>
          <w:rFonts w:ascii="Times New Roman" w:hAnsi="Times New Roman" w:cs="Times New Roman"/>
          <w:sz w:val="26"/>
          <w:szCs w:val="26"/>
        </w:rPr>
        <w:t>по своевременному исполнению мероприятий муниципальных программ в целях достижения запланированных результатов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допускать нарушения положений БК РФ, Приказов Минфина России от 28.12.2010 № 191н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06.06.2019 № 85н.</w:t>
      </w:r>
    </w:p>
    <w:p w:rsidR="00E72DD3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налитические записки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отчеты об исполнении бюджетов сельских поселений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квартал 202</w:t>
      </w:r>
      <w:r w:rsidR="00E240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в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к сведению.</w:t>
      </w:r>
    </w:p>
    <w:p w:rsidR="00E72DD3" w:rsidRDefault="00E72DD3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DD3" w:rsidRDefault="00E72DD3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E72DD3" w:rsidRDefault="00E72DD3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8E6C44" w:rsidRPr="005C48E0" w:rsidRDefault="00E72DD3" w:rsidP="00E2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Брянского района                                                                          Н.С.Романенко</w:t>
      </w:r>
    </w:p>
    <w:sectPr w:rsidR="008E6C44" w:rsidRPr="005C48E0" w:rsidSect="006342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28" w:rsidRDefault="00A91D28" w:rsidP="00EA2C9A">
      <w:pPr>
        <w:spacing w:after="0" w:line="240" w:lineRule="auto"/>
      </w:pPr>
      <w:r>
        <w:separator/>
      </w:r>
    </w:p>
  </w:endnote>
  <w:endnote w:type="continuationSeparator" w:id="1">
    <w:p w:rsidR="00A91D28" w:rsidRDefault="00A91D28" w:rsidP="00E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46626"/>
      <w:docPartObj>
        <w:docPartGallery w:val="Page Numbers (Bottom of Page)"/>
        <w:docPartUnique/>
      </w:docPartObj>
    </w:sdtPr>
    <w:sdtContent>
      <w:p w:rsidR="00A91D28" w:rsidRDefault="00A91D28">
        <w:pPr>
          <w:pStyle w:val="a5"/>
          <w:jc w:val="center"/>
        </w:pPr>
        <w:fldSimple w:instr="PAGE   \* MERGEFORMAT">
          <w:r w:rsidR="00173F6B">
            <w:rPr>
              <w:noProof/>
            </w:rPr>
            <w:t>1</w:t>
          </w:r>
        </w:fldSimple>
      </w:p>
    </w:sdtContent>
  </w:sdt>
  <w:p w:rsidR="00A91D28" w:rsidRDefault="00A91D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28" w:rsidRDefault="00A91D28" w:rsidP="00EA2C9A">
      <w:pPr>
        <w:spacing w:after="0" w:line="240" w:lineRule="auto"/>
      </w:pPr>
      <w:r>
        <w:separator/>
      </w:r>
    </w:p>
  </w:footnote>
  <w:footnote w:type="continuationSeparator" w:id="1">
    <w:p w:rsidR="00A91D28" w:rsidRDefault="00A91D28" w:rsidP="00EA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3BF7"/>
    <w:multiLevelType w:val="hybridMultilevel"/>
    <w:tmpl w:val="068C99B6"/>
    <w:lvl w:ilvl="0" w:tplc="430C9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7BC"/>
    <w:rsid w:val="00060341"/>
    <w:rsid w:val="000D1DA6"/>
    <w:rsid w:val="00113FB8"/>
    <w:rsid w:val="00173F6B"/>
    <w:rsid w:val="001757B1"/>
    <w:rsid w:val="001A1A91"/>
    <w:rsid w:val="002E5FAF"/>
    <w:rsid w:val="003A081A"/>
    <w:rsid w:val="005F2BDE"/>
    <w:rsid w:val="006021D1"/>
    <w:rsid w:val="00615734"/>
    <w:rsid w:val="00624A94"/>
    <w:rsid w:val="00634265"/>
    <w:rsid w:val="006B47D9"/>
    <w:rsid w:val="006C11C2"/>
    <w:rsid w:val="007063E5"/>
    <w:rsid w:val="008017BC"/>
    <w:rsid w:val="008E6C44"/>
    <w:rsid w:val="00933728"/>
    <w:rsid w:val="009901C4"/>
    <w:rsid w:val="00A87ECF"/>
    <w:rsid w:val="00A91D28"/>
    <w:rsid w:val="00B65FBE"/>
    <w:rsid w:val="00C00515"/>
    <w:rsid w:val="00C06BF9"/>
    <w:rsid w:val="00C80FC0"/>
    <w:rsid w:val="00E24058"/>
    <w:rsid w:val="00E72DD3"/>
    <w:rsid w:val="00EA2C9A"/>
    <w:rsid w:val="00EA7F9C"/>
    <w:rsid w:val="00F1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  <w:style w:type="paragraph" w:styleId="a7">
    <w:name w:val="List Paragraph"/>
    <w:basedOn w:val="a"/>
    <w:uiPriority w:val="34"/>
    <w:qFormat/>
    <w:rsid w:val="00E2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A4F3-F159-404D-9B82-F7E6FD0F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5</cp:revision>
  <dcterms:created xsi:type="dcterms:W3CDTF">2022-07-06T08:15:00Z</dcterms:created>
  <dcterms:modified xsi:type="dcterms:W3CDTF">2022-07-06T08:49:00Z</dcterms:modified>
</cp:coreProperties>
</file>