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4" w:rsidRPr="00951F84" w:rsidRDefault="00841764" w:rsidP="00951F84">
      <w:pPr>
        <w:pStyle w:val="a6"/>
        <w:rPr>
          <w:bCs w:val="0"/>
          <w:color w:val="FF0000"/>
          <w:sz w:val="28"/>
          <w:szCs w:val="28"/>
        </w:rPr>
      </w:pPr>
    </w:p>
    <w:p w:rsidR="00841764" w:rsidRPr="00951F84" w:rsidRDefault="000E7A6C" w:rsidP="00951F84">
      <w:pPr>
        <w:pStyle w:val="a6"/>
        <w:rPr>
          <w:bCs w:val="0"/>
          <w:sz w:val="28"/>
          <w:szCs w:val="28"/>
        </w:rPr>
      </w:pPr>
      <w:r w:rsidRPr="00951F84">
        <w:rPr>
          <w:bCs w:val="0"/>
          <w:sz w:val="28"/>
          <w:szCs w:val="28"/>
        </w:rPr>
        <w:t>Информация</w:t>
      </w:r>
    </w:p>
    <w:p w:rsidR="00841764" w:rsidRPr="00951F84" w:rsidRDefault="00841764" w:rsidP="00951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84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62424B" w:rsidRPr="00951F84" w:rsidRDefault="0062424B" w:rsidP="00951F84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«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Экспертиза и подготовка заключения на отчет об исполнении бюджета Брянск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Брянской области 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20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26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Pr="00951F84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64" w:rsidRPr="00951F84" w:rsidRDefault="00841764" w:rsidP="00951F84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E84058" w:rsidRPr="00951F84" w:rsidRDefault="00E84058" w:rsidP="00951F84">
      <w:pPr>
        <w:pStyle w:val="a4"/>
        <w:ind w:firstLine="720"/>
        <w:jc w:val="both"/>
        <w:rPr>
          <w:b/>
          <w:szCs w:val="28"/>
        </w:rPr>
      </w:pPr>
    </w:p>
    <w:p w:rsidR="00841764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Основание для проведения мероприятия</w:t>
      </w:r>
      <w:r w:rsidRPr="00951F84">
        <w:rPr>
          <w:szCs w:val="28"/>
        </w:rPr>
        <w:t>:</w:t>
      </w:r>
      <w:r w:rsidR="008D7209" w:rsidRPr="00951F84">
        <w:rPr>
          <w:szCs w:val="28"/>
        </w:rPr>
        <w:t xml:space="preserve"> п.1.3.</w:t>
      </w:r>
      <w:r w:rsidR="000227B9" w:rsidRPr="00951F84">
        <w:rPr>
          <w:szCs w:val="28"/>
        </w:rPr>
        <w:t>1</w:t>
      </w:r>
      <w:r w:rsidRPr="00951F84">
        <w:rPr>
          <w:szCs w:val="28"/>
        </w:rPr>
        <w:t xml:space="preserve"> Плана работы К</w:t>
      </w:r>
      <w:r w:rsidR="008D7209" w:rsidRPr="00951F84">
        <w:rPr>
          <w:szCs w:val="28"/>
        </w:rPr>
        <w:t>онтрольно-счетной палаты на 20</w:t>
      </w:r>
      <w:r w:rsidR="000227B9" w:rsidRPr="00951F84">
        <w:rPr>
          <w:szCs w:val="28"/>
        </w:rPr>
        <w:t>2</w:t>
      </w:r>
      <w:r w:rsidR="00D26249">
        <w:rPr>
          <w:szCs w:val="28"/>
        </w:rPr>
        <w:t>3</w:t>
      </w:r>
      <w:r w:rsidRPr="00951F84">
        <w:rPr>
          <w:szCs w:val="28"/>
        </w:rPr>
        <w:t xml:space="preserve"> год.</w:t>
      </w:r>
    </w:p>
    <w:p w:rsidR="00C4678A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Предмет мероприятия</w:t>
      </w:r>
      <w:r w:rsidRPr="00951F84">
        <w:rPr>
          <w:szCs w:val="28"/>
        </w:rPr>
        <w:t xml:space="preserve">: </w:t>
      </w:r>
      <w:r w:rsidR="00C4678A" w:rsidRPr="00951F84">
        <w:rPr>
          <w:szCs w:val="28"/>
        </w:rPr>
        <w:t>Документы, подтверждающие исполнение решения о бюджете Брянск</w:t>
      </w:r>
      <w:r w:rsidR="006A52C2" w:rsidRPr="00951F84">
        <w:rPr>
          <w:szCs w:val="28"/>
        </w:rPr>
        <w:t>ого</w:t>
      </w:r>
      <w:r w:rsidR="00C4678A" w:rsidRPr="00951F84">
        <w:rPr>
          <w:szCs w:val="28"/>
        </w:rPr>
        <w:t xml:space="preserve"> муниципальн</w:t>
      </w:r>
      <w:r w:rsidR="006A52C2" w:rsidRPr="00951F84">
        <w:rPr>
          <w:szCs w:val="28"/>
        </w:rPr>
        <w:t>ого</w:t>
      </w:r>
      <w:r w:rsidR="00C4678A" w:rsidRPr="00951F84">
        <w:rPr>
          <w:szCs w:val="28"/>
        </w:rPr>
        <w:t xml:space="preserve"> район</w:t>
      </w:r>
      <w:r w:rsidR="006A52C2" w:rsidRPr="00951F84">
        <w:rPr>
          <w:szCs w:val="28"/>
        </w:rPr>
        <w:t>а Брянской области</w:t>
      </w:r>
      <w:r w:rsidR="00C4678A" w:rsidRPr="00951F84">
        <w:rPr>
          <w:szCs w:val="28"/>
        </w:rPr>
        <w:t xml:space="preserve"> за 20</w:t>
      </w:r>
      <w:r w:rsidR="006A52C2" w:rsidRPr="00951F84">
        <w:rPr>
          <w:szCs w:val="28"/>
        </w:rPr>
        <w:t>2</w:t>
      </w:r>
      <w:r w:rsidR="00D26249">
        <w:rPr>
          <w:szCs w:val="28"/>
        </w:rPr>
        <w:t>2</w:t>
      </w:r>
      <w:r w:rsidR="00C4678A" w:rsidRPr="00951F84">
        <w:rPr>
          <w:szCs w:val="28"/>
        </w:rPr>
        <w:t xml:space="preserve"> год, показатели характеризующие исполнение.</w:t>
      </w:r>
    </w:p>
    <w:p w:rsidR="0068618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Цель (цели) мероприятия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686184" w:rsidRPr="00951F84">
        <w:rPr>
          <w:rFonts w:ascii="Times New Roman" w:hAnsi="Times New Roman" w:cs="Times New Roman"/>
          <w:sz w:val="28"/>
          <w:szCs w:val="28"/>
        </w:rPr>
        <w:t>определение соответствия отчета об исполнении бюджета муниципального образования и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841764" w:rsidRPr="00951F84" w:rsidRDefault="00841764" w:rsidP="0095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818FF" w:rsidRPr="00951F84" w:rsidRDefault="00F818FF" w:rsidP="0095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818FF" w:rsidRPr="00951F84" w:rsidRDefault="00F818FF" w:rsidP="00951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2.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>Основные характеристики исполнения бюджета Брянск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а Брянской области</w:t>
      </w:r>
      <w:r w:rsidRPr="00951F84">
        <w:rPr>
          <w:rStyle w:val="a8"/>
          <w:rFonts w:ascii="Times New Roman" w:hAnsi="Times New Roman"/>
          <w:bCs/>
          <w:i w:val="0"/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3.</w:t>
      </w:r>
      <w:r w:rsidR="006A52C2" w:rsidRPr="00951F84">
        <w:rPr>
          <w:sz w:val="28"/>
          <w:szCs w:val="28"/>
        </w:rPr>
        <w:t xml:space="preserve"> </w:t>
      </w:r>
      <w:r w:rsidR="00280696" w:rsidRPr="00951F84">
        <w:rPr>
          <w:bCs/>
          <w:sz w:val="28"/>
          <w:szCs w:val="28"/>
        </w:rPr>
        <w:t>Доходы бюджета Брянск</w:t>
      </w:r>
      <w:r w:rsidR="006A52C2" w:rsidRPr="00951F84">
        <w:rPr>
          <w:bCs/>
          <w:sz w:val="28"/>
          <w:szCs w:val="28"/>
        </w:rPr>
        <w:t>ого</w:t>
      </w:r>
      <w:r w:rsidR="00280696" w:rsidRPr="00951F84">
        <w:rPr>
          <w:bCs/>
          <w:sz w:val="28"/>
          <w:szCs w:val="28"/>
        </w:rPr>
        <w:t xml:space="preserve"> муниципальн</w:t>
      </w:r>
      <w:r w:rsidR="006A52C2" w:rsidRPr="00951F84">
        <w:rPr>
          <w:bCs/>
          <w:sz w:val="28"/>
          <w:szCs w:val="28"/>
        </w:rPr>
        <w:t>ого</w:t>
      </w:r>
      <w:r w:rsidR="00280696" w:rsidRPr="00951F84">
        <w:rPr>
          <w:bCs/>
          <w:sz w:val="28"/>
          <w:szCs w:val="28"/>
        </w:rPr>
        <w:t xml:space="preserve"> район</w:t>
      </w:r>
      <w:r w:rsidR="006A52C2" w:rsidRPr="00951F84">
        <w:rPr>
          <w:bCs/>
          <w:sz w:val="28"/>
          <w:szCs w:val="28"/>
        </w:rPr>
        <w:t>а Брянской области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4.</w:t>
      </w:r>
      <w:r w:rsidR="006A52C2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Расходы бюджета Брянского муниципального района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5.</w:t>
      </w:r>
      <w:r w:rsidR="006A52C2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Дефицит (</w:t>
      </w:r>
      <w:proofErr w:type="spellStart"/>
      <w:r w:rsidR="00A15739" w:rsidRPr="00951F84">
        <w:rPr>
          <w:bCs/>
          <w:sz w:val="28"/>
          <w:szCs w:val="28"/>
        </w:rPr>
        <w:t>профицит</w:t>
      </w:r>
      <w:proofErr w:type="spellEnd"/>
      <w:r w:rsidR="00A15739" w:rsidRPr="00951F84">
        <w:rPr>
          <w:bCs/>
          <w:sz w:val="28"/>
          <w:szCs w:val="28"/>
        </w:rPr>
        <w:t xml:space="preserve">) бюджета </w:t>
      </w:r>
      <w:r w:rsidR="000227B9" w:rsidRPr="00951F84">
        <w:rPr>
          <w:sz w:val="28"/>
          <w:szCs w:val="28"/>
        </w:rPr>
        <w:t>Брянск</w:t>
      </w:r>
      <w:r w:rsidR="006A52C2" w:rsidRPr="00951F84">
        <w:rPr>
          <w:sz w:val="28"/>
          <w:szCs w:val="28"/>
        </w:rPr>
        <w:t>ого</w:t>
      </w:r>
      <w:r w:rsidR="000227B9" w:rsidRPr="00951F84">
        <w:rPr>
          <w:sz w:val="28"/>
          <w:szCs w:val="28"/>
        </w:rPr>
        <w:t xml:space="preserve"> муниципальн</w:t>
      </w:r>
      <w:r w:rsidR="006A52C2" w:rsidRPr="00951F84">
        <w:rPr>
          <w:sz w:val="28"/>
          <w:szCs w:val="28"/>
        </w:rPr>
        <w:t>ого</w:t>
      </w:r>
      <w:r w:rsidR="000227B9" w:rsidRPr="00951F84">
        <w:rPr>
          <w:sz w:val="28"/>
          <w:szCs w:val="28"/>
        </w:rPr>
        <w:t xml:space="preserve"> район</w:t>
      </w:r>
      <w:r w:rsidR="006A52C2" w:rsidRPr="00951F84">
        <w:rPr>
          <w:sz w:val="28"/>
          <w:szCs w:val="28"/>
        </w:rPr>
        <w:t>а</w:t>
      </w:r>
      <w:r w:rsidR="000227B9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за 20</w:t>
      </w:r>
      <w:r w:rsidR="006A52C2" w:rsidRPr="00951F84">
        <w:rPr>
          <w:bCs/>
          <w:sz w:val="28"/>
          <w:szCs w:val="28"/>
        </w:rPr>
        <w:t>2</w:t>
      </w:r>
      <w:r w:rsidR="00D26249">
        <w:rPr>
          <w:bCs/>
          <w:sz w:val="28"/>
          <w:szCs w:val="28"/>
        </w:rPr>
        <w:t>2</w:t>
      </w:r>
      <w:r w:rsidR="00A15739" w:rsidRPr="00951F84">
        <w:rPr>
          <w:bCs/>
          <w:sz w:val="28"/>
          <w:szCs w:val="28"/>
        </w:rPr>
        <w:t xml:space="preserve"> год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6.</w:t>
      </w:r>
      <w:r w:rsidR="006A52C2" w:rsidRPr="00951F84">
        <w:rPr>
          <w:sz w:val="28"/>
          <w:szCs w:val="28"/>
        </w:rPr>
        <w:t xml:space="preserve"> </w:t>
      </w:r>
      <w:r w:rsidR="005A4A54" w:rsidRPr="00951F84">
        <w:rPr>
          <w:bCs/>
          <w:sz w:val="28"/>
          <w:szCs w:val="28"/>
        </w:rPr>
        <w:t>Анализ состояния муниципального долга Брянского муниципального района на начало и конец 20</w:t>
      </w:r>
      <w:r w:rsidR="006A52C2" w:rsidRPr="00951F84">
        <w:rPr>
          <w:bCs/>
          <w:sz w:val="28"/>
          <w:szCs w:val="28"/>
        </w:rPr>
        <w:t>2</w:t>
      </w:r>
      <w:r w:rsidR="00D26249">
        <w:rPr>
          <w:bCs/>
          <w:sz w:val="28"/>
          <w:szCs w:val="28"/>
        </w:rPr>
        <w:t>2</w:t>
      </w:r>
      <w:r w:rsidR="005A4A54" w:rsidRPr="00951F84">
        <w:rPr>
          <w:bCs/>
          <w:sz w:val="28"/>
          <w:szCs w:val="28"/>
        </w:rPr>
        <w:t xml:space="preserve"> года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4"/>
        <w:ind w:firstLine="709"/>
        <w:jc w:val="both"/>
        <w:rPr>
          <w:szCs w:val="28"/>
        </w:rPr>
      </w:pPr>
      <w:r w:rsidRPr="00951F84">
        <w:rPr>
          <w:szCs w:val="28"/>
        </w:rPr>
        <w:t>7.</w:t>
      </w:r>
      <w:r w:rsidR="006A52C2" w:rsidRPr="00951F84">
        <w:rPr>
          <w:szCs w:val="28"/>
        </w:rPr>
        <w:t xml:space="preserve"> </w:t>
      </w:r>
      <w:r w:rsidR="007806D8" w:rsidRPr="00951F84">
        <w:rPr>
          <w:szCs w:val="28"/>
        </w:rPr>
        <w:t>Анализ бюджетной отчетности</w:t>
      </w:r>
      <w:r w:rsidRPr="00951F84">
        <w:rPr>
          <w:szCs w:val="28"/>
        </w:rPr>
        <w:t>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Объект (объекты) мероприятия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E84058" w:rsidRPr="00951F84">
        <w:rPr>
          <w:rFonts w:ascii="Times New Roman" w:hAnsi="Times New Roman" w:cs="Times New Roman"/>
          <w:sz w:val="28"/>
          <w:szCs w:val="28"/>
        </w:rPr>
        <w:t>главные распорядители средств бюджета Брянск</w:t>
      </w:r>
      <w:r w:rsidR="006A52C2" w:rsidRPr="00951F84">
        <w:rPr>
          <w:rFonts w:ascii="Times New Roman" w:hAnsi="Times New Roman" w:cs="Times New Roman"/>
          <w:sz w:val="28"/>
          <w:szCs w:val="28"/>
        </w:rPr>
        <w:t>ого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52C2" w:rsidRPr="00951F84">
        <w:rPr>
          <w:rFonts w:ascii="Times New Roman" w:hAnsi="Times New Roman" w:cs="Times New Roman"/>
          <w:sz w:val="28"/>
          <w:szCs w:val="28"/>
        </w:rPr>
        <w:t>ого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52C2" w:rsidRPr="00951F84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76553F" w:rsidRPr="00951F84">
        <w:rPr>
          <w:rFonts w:ascii="Times New Roman" w:hAnsi="Times New Roman" w:cs="Times New Roman"/>
          <w:sz w:val="28"/>
          <w:szCs w:val="28"/>
        </w:rPr>
        <w:t>К</w:t>
      </w:r>
      <w:r w:rsidR="0026091A" w:rsidRPr="00951F84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У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А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дминистрация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У</w:t>
      </w:r>
      <w:r w:rsidR="00723E56" w:rsidRPr="00951F84">
        <w:rPr>
          <w:rFonts w:ascii="Times New Roman" w:hAnsi="Times New Roman" w:cs="Times New Roman"/>
          <w:sz w:val="28"/>
          <w:szCs w:val="28"/>
        </w:rPr>
        <w:t>правление культуры, молодежной политики и спорта Брянского</w:t>
      </w:r>
      <w:r w:rsidR="0076553F" w:rsidRPr="00951F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Ф</w:t>
      </w:r>
      <w:r w:rsidR="00723E56" w:rsidRPr="00951F84">
        <w:rPr>
          <w:rFonts w:ascii="Times New Roman" w:hAnsi="Times New Roman" w:cs="Times New Roman"/>
          <w:sz w:val="28"/>
          <w:szCs w:val="28"/>
        </w:rPr>
        <w:t>инансовое управление администрации Брянского района, Брянский районный Совет народных депутатов</w:t>
      </w:r>
      <w:r w:rsidR="00E84058" w:rsidRPr="00951F84">
        <w:rPr>
          <w:rFonts w:ascii="Times New Roman" w:hAnsi="Times New Roman" w:cs="Times New Roman"/>
          <w:sz w:val="28"/>
          <w:szCs w:val="28"/>
        </w:rPr>
        <w:t>, Контрольно-счетная палата Брянского района</w:t>
      </w:r>
      <w:r w:rsidRPr="00951F84">
        <w:rPr>
          <w:rFonts w:ascii="Times New Roman" w:hAnsi="Times New Roman" w:cs="Times New Roman"/>
          <w:sz w:val="28"/>
          <w:szCs w:val="28"/>
        </w:rPr>
        <w:t>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1C2CAA" w:rsidRPr="00951F84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6A52C2" w:rsidRPr="00951F84">
        <w:rPr>
          <w:rFonts w:ascii="Times New Roman" w:hAnsi="Times New Roman" w:cs="Times New Roman"/>
          <w:sz w:val="28"/>
          <w:szCs w:val="28"/>
        </w:rPr>
        <w:t>2</w:t>
      </w:r>
      <w:r w:rsidR="00D26249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Сроки проведения мероприятия</w:t>
      </w:r>
      <w:r w:rsidRPr="00951F84">
        <w:rPr>
          <w:rFonts w:ascii="Times New Roman" w:hAnsi="Times New Roman" w:cs="Times New Roman"/>
          <w:sz w:val="28"/>
          <w:szCs w:val="28"/>
        </w:rPr>
        <w:t>:</w:t>
      </w:r>
      <w:r w:rsidR="001C2CAA" w:rsidRPr="00951F84">
        <w:rPr>
          <w:rFonts w:ascii="Times New Roman" w:hAnsi="Times New Roman" w:cs="Times New Roman"/>
          <w:sz w:val="28"/>
          <w:szCs w:val="28"/>
        </w:rPr>
        <w:t xml:space="preserve"> с </w:t>
      </w:r>
      <w:r w:rsidR="006A52C2" w:rsidRPr="00951F84">
        <w:rPr>
          <w:rFonts w:ascii="Times New Roman" w:hAnsi="Times New Roman" w:cs="Times New Roman"/>
          <w:sz w:val="28"/>
          <w:szCs w:val="28"/>
        </w:rPr>
        <w:t>1</w:t>
      </w:r>
      <w:r w:rsidR="00846CB8" w:rsidRPr="00951F84">
        <w:rPr>
          <w:rFonts w:ascii="Times New Roman" w:hAnsi="Times New Roman" w:cs="Times New Roman"/>
          <w:sz w:val="28"/>
          <w:szCs w:val="28"/>
        </w:rPr>
        <w:t>5</w:t>
      </w:r>
      <w:r w:rsidR="006A52C2" w:rsidRPr="00951F84">
        <w:rPr>
          <w:rFonts w:ascii="Times New Roman" w:hAnsi="Times New Roman" w:cs="Times New Roman"/>
          <w:sz w:val="28"/>
          <w:szCs w:val="28"/>
        </w:rPr>
        <w:t xml:space="preserve"> </w:t>
      </w:r>
      <w:r w:rsidR="00E84058" w:rsidRPr="00951F84">
        <w:rPr>
          <w:rFonts w:ascii="Times New Roman" w:hAnsi="Times New Roman" w:cs="Times New Roman"/>
          <w:sz w:val="28"/>
          <w:szCs w:val="28"/>
        </w:rPr>
        <w:t>марта</w:t>
      </w:r>
      <w:r w:rsidR="00FF2B0B" w:rsidRPr="00951F84">
        <w:rPr>
          <w:rFonts w:ascii="Times New Roman" w:hAnsi="Times New Roman" w:cs="Times New Roman"/>
          <w:sz w:val="28"/>
          <w:szCs w:val="28"/>
        </w:rPr>
        <w:t xml:space="preserve">  по </w:t>
      </w:r>
      <w:r w:rsidR="00F84791" w:rsidRPr="00951F84">
        <w:rPr>
          <w:rFonts w:ascii="Times New Roman" w:hAnsi="Times New Roman" w:cs="Times New Roman"/>
          <w:sz w:val="28"/>
          <w:szCs w:val="28"/>
        </w:rPr>
        <w:t>2</w:t>
      </w:r>
      <w:r w:rsidR="00D26249">
        <w:rPr>
          <w:rFonts w:ascii="Times New Roman" w:hAnsi="Times New Roman" w:cs="Times New Roman"/>
          <w:sz w:val="28"/>
          <w:szCs w:val="28"/>
        </w:rPr>
        <w:t>8</w:t>
      </w:r>
      <w:r w:rsidR="006A52C2" w:rsidRPr="00951F8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F2B0B" w:rsidRPr="00951F84">
        <w:rPr>
          <w:rFonts w:ascii="Times New Roman" w:hAnsi="Times New Roman" w:cs="Times New Roman"/>
          <w:sz w:val="28"/>
          <w:szCs w:val="28"/>
        </w:rPr>
        <w:t xml:space="preserve"> 20</w:t>
      </w:r>
      <w:r w:rsidR="000227B9" w:rsidRPr="00951F84">
        <w:rPr>
          <w:rFonts w:ascii="Times New Roman" w:hAnsi="Times New Roman" w:cs="Times New Roman"/>
          <w:sz w:val="28"/>
          <w:szCs w:val="28"/>
        </w:rPr>
        <w:t>2</w:t>
      </w:r>
      <w:r w:rsidR="00D26249">
        <w:rPr>
          <w:rFonts w:ascii="Times New Roman" w:hAnsi="Times New Roman" w:cs="Times New Roman"/>
          <w:sz w:val="28"/>
          <w:szCs w:val="28"/>
        </w:rPr>
        <w:t>3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Результаты мероприятия</w:t>
      </w:r>
      <w:r w:rsidRPr="00951F84">
        <w:rPr>
          <w:szCs w:val="28"/>
        </w:rPr>
        <w:t>:</w:t>
      </w:r>
    </w:p>
    <w:p w:rsidR="00E46B91" w:rsidRPr="00951F84" w:rsidRDefault="00D84891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6A52C2" w:rsidRPr="00951F84">
        <w:rPr>
          <w:rFonts w:ascii="Times New Roman" w:hAnsi="Times New Roman" w:cs="Times New Roman"/>
          <w:sz w:val="28"/>
          <w:szCs w:val="28"/>
        </w:rPr>
        <w:t>2</w:t>
      </w:r>
      <w:r w:rsidR="00D26249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 w:rsidR="00D26249">
        <w:rPr>
          <w:rFonts w:ascii="Times New Roman" w:hAnsi="Times New Roman" w:cs="Times New Roman"/>
          <w:sz w:val="28"/>
          <w:szCs w:val="28"/>
        </w:rPr>
        <w:t xml:space="preserve">Брянского муниципального района Брянской области </w:t>
      </w:r>
      <w:r w:rsidRPr="00951F84">
        <w:rPr>
          <w:rFonts w:ascii="Times New Roman" w:hAnsi="Times New Roman" w:cs="Times New Roman"/>
          <w:sz w:val="28"/>
          <w:szCs w:val="28"/>
        </w:rPr>
        <w:t>и соответствии его требованиям статьи 264.1 Бюджетного Кодекса Российской Федерации.</w:t>
      </w:r>
    </w:p>
    <w:p w:rsidR="00181588" w:rsidRPr="007A5B1D" w:rsidRDefault="00181588" w:rsidP="0018158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</w:t>
      </w:r>
      <w:r>
        <w:rPr>
          <w:rFonts w:ascii="Times New Roman" w:hAnsi="Times New Roman" w:cs="Times New Roman"/>
          <w:sz w:val="28"/>
          <w:szCs w:val="28"/>
        </w:rPr>
        <w:t>100,5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к уточнённому плану или </w:t>
      </w:r>
      <w:r>
        <w:rPr>
          <w:rFonts w:ascii="Times New Roman" w:hAnsi="Times New Roman" w:cs="Times New Roman"/>
          <w:sz w:val="28"/>
          <w:szCs w:val="28"/>
        </w:rPr>
        <w:t xml:space="preserve">1 944 215,9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116,4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273 582,4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Расходы бюджета исполнены на 9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составили 1</w:t>
      </w:r>
      <w:r>
        <w:rPr>
          <w:rFonts w:ascii="Times New Roman" w:hAnsi="Times New Roman" w:cs="Times New Roman"/>
          <w:sz w:val="28"/>
          <w:szCs w:val="28"/>
        </w:rPr>
        <w:t xml:space="preserve"> 855 730,5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Pr="007A5B1D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на </w:t>
      </w:r>
      <w:r>
        <w:rPr>
          <w:rFonts w:ascii="Times New Roman" w:hAnsi="Times New Roman" w:cs="Times New Roman"/>
          <w:sz w:val="28"/>
          <w:szCs w:val="28"/>
        </w:rPr>
        <w:t>112,4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205 102,4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</w:t>
      </w:r>
      <w:proofErr w:type="spellStart"/>
      <w:r w:rsidRPr="007A5B1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88 485,4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84891" w:rsidRDefault="00D84891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7A28E7" w:rsidRPr="00951F84">
        <w:rPr>
          <w:rFonts w:ascii="Times New Roman" w:hAnsi="Times New Roman" w:cs="Times New Roman"/>
          <w:sz w:val="28"/>
          <w:szCs w:val="28"/>
        </w:rPr>
        <w:t>2</w:t>
      </w:r>
      <w:r w:rsidR="009001CA" w:rsidRPr="00951F84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Бюджетного и 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81588" w:rsidRPr="00951F84" w:rsidRDefault="00181588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5B1D">
        <w:rPr>
          <w:rFonts w:ascii="Times New Roman" w:hAnsi="Times New Roman" w:cs="Times New Roman"/>
          <w:sz w:val="28"/>
          <w:szCs w:val="28"/>
        </w:rPr>
        <w:t xml:space="preserve"> по  доходам  исполнен  в  сумме  1</w:t>
      </w:r>
      <w:r>
        <w:rPr>
          <w:rFonts w:ascii="Times New Roman" w:hAnsi="Times New Roman" w:cs="Times New Roman"/>
          <w:sz w:val="28"/>
          <w:szCs w:val="28"/>
        </w:rPr>
        <w:t xml:space="preserve"> 944 215,9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ублей,  что  составило </w:t>
      </w:r>
      <w:r>
        <w:rPr>
          <w:rFonts w:ascii="Times New Roman" w:hAnsi="Times New Roman" w:cs="Times New Roman"/>
          <w:sz w:val="28"/>
          <w:szCs w:val="28"/>
        </w:rPr>
        <w:t>100,5</w:t>
      </w:r>
      <w:r w:rsidRPr="007A5B1D">
        <w:rPr>
          <w:rFonts w:ascii="Times New Roman" w:hAnsi="Times New Roman" w:cs="Times New Roman"/>
          <w:sz w:val="28"/>
          <w:szCs w:val="28"/>
        </w:rPr>
        <w:t>% уточненного плана.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116,4 </w:t>
      </w:r>
      <w:r w:rsidRPr="007A5B1D">
        <w:rPr>
          <w:rFonts w:ascii="Times New Roman" w:hAnsi="Times New Roman" w:cs="Times New Roman"/>
          <w:sz w:val="28"/>
          <w:szCs w:val="28"/>
        </w:rPr>
        <w:t xml:space="preserve">процента.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7A5B1D">
        <w:rPr>
          <w:rFonts w:ascii="Times New Roman" w:hAnsi="Times New Roman" w:cs="Times New Roman"/>
          <w:sz w:val="28"/>
          <w:szCs w:val="28"/>
        </w:rPr>
        <w:t xml:space="preserve"> поступлений обусловлен </w:t>
      </w:r>
      <w:r>
        <w:rPr>
          <w:rFonts w:ascii="Times New Roman" w:hAnsi="Times New Roman" w:cs="Times New Roman"/>
          <w:sz w:val="28"/>
          <w:szCs w:val="28"/>
        </w:rPr>
        <w:t>увеличением поступлением как налоговых и неналоговых доходов на 27,8% или на 139 985,4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так и </w:t>
      </w:r>
      <w:r w:rsidRPr="007A5B1D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других бюджетов на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на 133 597,0 тыс.рублей</w:t>
      </w:r>
      <w:r w:rsidRPr="007A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202</w:t>
      </w:r>
      <w:r w:rsidR="00181588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 составляли </w:t>
      </w:r>
      <w:r w:rsidR="00181588">
        <w:rPr>
          <w:rFonts w:ascii="Times New Roman" w:hAnsi="Times New Roman" w:cs="Times New Roman"/>
          <w:sz w:val="28"/>
          <w:szCs w:val="28"/>
        </w:rPr>
        <w:t>453 546,3</w:t>
      </w:r>
      <w:r w:rsidRPr="00951F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ублей. Т.о. в течение года  фактически полученные доходы от данных источников к прогнозным увеличились на </w:t>
      </w:r>
      <w:r w:rsidR="00181588">
        <w:rPr>
          <w:rFonts w:ascii="Times New Roman" w:hAnsi="Times New Roman" w:cs="Times New Roman"/>
          <w:sz w:val="28"/>
          <w:szCs w:val="28"/>
        </w:rPr>
        <w:t>190 670,4</w:t>
      </w:r>
      <w:r w:rsidRPr="00951F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181588">
        <w:rPr>
          <w:rFonts w:ascii="Times New Roman" w:hAnsi="Times New Roman" w:cs="Times New Roman"/>
          <w:sz w:val="28"/>
          <w:szCs w:val="28"/>
        </w:rPr>
        <w:t>42,0</w:t>
      </w:r>
      <w:r w:rsidRPr="00951F84">
        <w:rPr>
          <w:rFonts w:ascii="Times New Roman" w:hAnsi="Times New Roman" w:cs="Times New Roman"/>
          <w:sz w:val="28"/>
          <w:szCs w:val="28"/>
        </w:rPr>
        <w:t>%.</w:t>
      </w:r>
    </w:p>
    <w:p w:rsidR="00951F84" w:rsidRPr="00951F84" w:rsidRDefault="00951F8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Отклонение от прогнозных значений по отдельным видам налоговых доходам в сторону увеличения составило от 0,3% (единый сельскохозяйственный налог) до </w:t>
      </w:r>
      <w:r w:rsidR="00440CDA">
        <w:rPr>
          <w:rFonts w:ascii="Times New Roman" w:hAnsi="Times New Roman" w:cs="Times New Roman"/>
          <w:sz w:val="28"/>
          <w:szCs w:val="28"/>
        </w:rPr>
        <w:t>16</w:t>
      </w:r>
      <w:r w:rsidRPr="00951F84">
        <w:rPr>
          <w:rFonts w:ascii="Times New Roman" w:hAnsi="Times New Roman" w:cs="Times New Roman"/>
          <w:sz w:val="28"/>
          <w:szCs w:val="28"/>
        </w:rPr>
        <w:t xml:space="preserve">,5% (налог, взимаемый в связи с применением патентной системы налогообложения). По налогу на доходы физических лиц рост составил </w:t>
      </w:r>
      <w:r w:rsidR="00440CDA">
        <w:rPr>
          <w:rFonts w:ascii="Times New Roman" w:hAnsi="Times New Roman" w:cs="Times New Roman"/>
          <w:sz w:val="28"/>
          <w:szCs w:val="28"/>
        </w:rPr>
        <w:t>119 011</w:t>
      </w:r>
      <w:r w:rsidRPr="00951F84">
        <w:rPr>
          <w:rFonts w:ascii="Times New Roman" w:hAnsi="Times New Roman" w:cs="Times New Roman"/>
          <w:sz w:val="28"/>
          <w:szCs w:val="28"/>
        </w:rPr>
        <w:t>,2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 к уровню 202</w:t>
      </w:r>
      <w:r w:rsidR="00440CDA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440CDA">
        <w:rPr>
          <w:rFonts w:ascii="Times New Roman" w:hAnsi="Times New Roman" w:cs="Times New Roman"/>
          <w:sz w:val="28"/>
          <w:szCs w:val="28"/>
        </w:rPr>
        <w:t>19 112,6</w:t>
      </w:r>
      <w:r w:rsidRPr="00951F84">
        <w:rPr>
          <w:rFonts w:ascii="Times New Roman" w:hAnsi="Times New Roman" w:cs="Times New Roman"/>
          <w:sz w:val="28"/>
          <w:szCs w:val="28"/>
        </w:rPr>
        <w:t xml:space="preserve"> тыс.рублей к прогнозным показателям, учтенным при первоначальном планировании бюджета при действующем в 202</w:t>
      </w:r>
      <w:r w:rsidR="00440CDA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дополнительном нормативе отчислений из областного бюджета – </w:t>
      </w:r>
      <w:r w:rsidR="00440CDA">
        <w:rPr>
          <w:rFonts w:ascii="Times New Roman" w:hAnsi="Times New Roman" w:cs="Times New Roman"/>
          <w:sz w:val="28"/>
          <w:szCs w:val="28"/>
        </w:rPr>
        <w:t>36</w:t>
      </w:r>
      <w:r w:rsidRPr="00951F84">
        <w:rPr>
          <w:rFonts w:ascii="Times New Roman" w:hAnsi="Times New Roman" w:cs="Times New Roman"/>
          <w:sz w:val="28"/>
          <w:szCs w:val="28"/>
        </w:rPr>
        <w:t>% (202</w:t>
      </w:r>
      <w:r w:rsidR="00440CDA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 – 28%).  </w:t>
      </w:r>
    </w:p>
    <w:p w:rsidR="00D84891" w:rsidRPr="00951F84" w:rsidRDefault="00D84891" w:rsidP="00951F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Исполнение бюджета района в 20</w:t>
      </w:r>
      <w:r w:rsidR="007A28E7" w:rsidRPr="00951F84">
        <w:rPr>
          <w:rFonts w:ascii="Times New Roman" w:hAnsi="Times New Roman" w:cs="Times New Roman"/>
          <w:bCs/>
          <w:sz w:val="28"/>
          <w:szCs w:val="28"/>
        </w:rPr>
        <w:t>2</w:t>
      </w:r>
      <w:r w:rsidR="00440CDA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Брянского района в соответствии со статьей 215.1 Бюджетного кодекса РФ на основании сводной бюджетной росписи бюджета района и кассового плана на текущий финансовый год.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Расходы бюджета в 202</w:t>
      </w:r>
      <w:r w:rsidR="00B12FB3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году составили 1</w:t>
      </w:r>
      <w:r w:rsidR="00B12FB3">
        <w:rPr>
          <w:rFonts w:ascii="Times New Roman" w:hAnsi="Times New Roman" w:cs="Times New Roman"/>
          <w:bCs/>
          <w:sz w:val="28"/>
          <w:szCs w:val="28"/>
        </w:rPr>
        <w:t> 855 730,5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ублей, что составило 9</w:t>
      </w:r>
      <w:r w:rsidR="00B12FB3">
        <w:rPr>
          <w:rFonts w:ascii="Times New Roman" w:hAnsi="Times New Roman" w:cs="Times New Roman"/>
          <w:bCs/>
          <w:sz w:val="28"/>
          <w:szCs w:val="28"/>
        </w:rPr>
        <w:t>5</w:t>
      </w:r>
      <w:r w:rsidRPr="00951F84">
        <w:rPr>
          <w:rFonts w:ascii="Times New Roman" w:hAnsi="Times New Roman" w:cs="Times New Roman"/>
          <w:bCs/>
          <w:sz w:val="28"/>
          <w:szCs w:val="28"/>
        </w:rPr>
        <w:t>,</w:t>
      </w:r>
      <w:r w:rsidR="00B12FB3">
        <w:rPr>
          <w:rFonts w:ascii="Times New Roman" w:hAnsi="Times New Roman" w:cs="Times New Roman"/>
          <w:bCs/>
          <w:sz w:val="28"/>
          <w:szCs w:val="28"/>
        </w:rPr>
        <w:t>6</w:t>
      </w:r>
      <w:r w:rsidRPr="00951F84">
        <w:rPr>
          <w:rFonts w:ascii="Times New Roman" w:hAnsi="Times New Roman" w:cs="Times New Roman"/>
          <w:bCs/>
          <w:sz w:val="28"/>
          <w:szCs w:val="28"/>
        </w:rPr>
        <w:t>% от утверждённых лимитов. К уровню исполнения бюджета по расходам за 202</w:t>
      </w:r>
      <w:r w:rsidR="00B12FB3">
        <w:rPr>
          <w:rFonts w:ascii="Times New Roman" w:hAnsi="Times New Roman" w:cs="Times New Roman"/>
          <w:bCs/>
          <w:sz w:val="28"/>
          <w:szCs w:val="28"/>
        </w:rPr>
        <w:t>1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 расходы составили 11</w:t>
      </w:r>
      <w:r w:rsidR="00B12FB3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>,</w:t>
      </w:r>
      <w:r w:rsidR="00B12FB3">
        <w:rPr>
          <w:rFonts w:ascii="Times New Roman" w:hAnsi="Times New Roman" w:cs="Times New Roman"/>
          <w:bCs/>
          <w:sz w:val="28"/>
          <w:szCs w:val="28"/>
        </w:rPr>
        <w:t>4%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или увеличились на 2</w:t>
      </w:r>
      <w:r w:rsidR="00B12FB3">
        <w:rPr>
          <w:rFonts w:ascii="Times New Roman" w:hAnsi="Times New Roman" w:cs="Times New Roman"/>
          <w:bCs/>
          <w:sz w:val="28"/>
          <w:szCs w:val="28"/>
        </w:rPr>
        <w:t>05 102,4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D84891" w:rsidRPr="00951F84" w:rsidRDefault="00D84891" w:rsidP="00D62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При проведении внешней проверки отчета было уделено внимание исполнению муниципальных программ и финансированию перечня объектов капитального строительства.</w:t>
      </w:r>
    </w:p>
    <w:p w:rsidR="00D621FF" w:rsidRDefault="00951F84" w:rsidP="00D62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202</w:t>
      </w:r>
      <w:r w:rsidR="00B12FB3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исполнение бюджета района осуществлялось по 10 муниципальных программ. </w:t>
      </w:r>
      <w:r w:rsidR="00D621FF" w:rsidRPr="00C87259">
        <w:rPr>
          <w:rFonts w:ascii="Times New Roman" w:hAnsi="Times New Roman" w:cs="Times New Roman"/>
          <w:sz w:val="28"/>
          <w:szCs w:val="28"/>
        </w:rPr>
        <w:t xml:space="preserve">Первоначально на реализацию программ предусмотрено </w:t>
      </w:r>
      <w:r w:rsidR="00D621FF">
        <w:rPr>
          <w:rFonts w:ascii="Times New Roman" w:hAnsi="Times New Roman" w:cs="Times New Roman"/>
          <w:sz w:val="28"/>
          <w:szCs w:val="28"/>
        </w:rPr>
        <w:t>1 311 512,6</w:t>
      </w:r>
      <w:r w:rsidR="00D621FF"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621FF"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21FF"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D621FF">
        <w:rPr>
          <w:rFonts w:ascii="Times New Roman" w:hAnsi="Times New Roman" w:cs="Times New Roman"/>
          <w:sz w:val="28"/>
          <w:szCs w:val="28"/>
        </w:rPr>
        <w:t xml:space="preserve"> </w:t>
      </w:r>
      <w:r w:rsidR="00D621FF" w:rsidRPr="00C87259">
        <w:rPr>
          <w:rFonts w:ascii="Times New Roman" w:hAnsi="Times New Roman" w:cs="Times New Roman"/>
          <w:sz w:val="28"/>
          <w:szCs w:val="28"/>
        </w:rPr>
        <w:t>9</w:t>
      </w:r>
      <w:r w:rsidR="00D621FF">
        <w:rPr>
          <w:rFonts w:ascii="Times New Roman" w:hAnsi="Times New Roman" w:cs="Times New Roman"/>
          <w:sz w:val="28"/>
          <w:szCs w:val="28"/>
        </w:rPr>
        <w:t>8</w:t>
      </w:r>
      <w:r w:rsidR="00D621FF" w:rsidRPr="00C87259">
        <w:rPr>
          <w:rFonts w:ascii="Times New Roman" w:hAnsi="Times New Roman" w:cs="Times New Roman"/>
          <w:sz w:val="28"/>
          <w:szCs w:val="28"/>
        </w:rPr>
        <w:t>,</w:t>
      </w:r>
      <w:r w:rsidR="00D621FF">
        <w:rPr>
          <w:rFonts w:ascii="Times New Roman" w:hAnsi="Times New Roman" w:cs="Times New Roman"/>
          <w:sz w:val="28"/>
          <w:szCs w:val="28"/>
        </w:rPr>
        <w:t>6</w:t>
      </w:r>
      <w:r w:rsidR="00D621FF" w:rsidRPr="00C87259">
        <w:rPr>
          <w:rFonts w:ascii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D621FF" w:rsidRPr="00772087" w:rsidRDefault="00D621FF" w:rsidP="00D62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программ, с учетом изменений внесенных в сводную бюджетную роспись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года, утвержден в сумме 1</w:t>
      </w:r>
      <w:r>
        <w:rPr>
          <w:rFonts w:ascii="Times New Roman" w:hAnsi="Times New Roman" w:cs="Times New Roman"/>
          <w:sz w:val="28"/>
          <w:szCs w:val="28"/>
        </w:rPr>
        <w:t xml:space="preserve"> 880 147,3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бюджета</w:t>
      </w:r>
      <w:r>
        <w:rPr>
          <w:rFonts w:ascii="Times New Roman" w:hAnsi="Times New Roman" w:cs="Times New Roman"/>
          <w:sz w:val="28"/>
          <w:szCs w:val="28"/>
        </w:rPr>
        <w:t>, в т.ч.</w:t>
      </w:r>
      <w:r w:rsidRPr="009148FD">
        <w:rPr>
          <w:rFonts w:ascii="Times New Roman" w:hAnsi="Times New Roman" w:cs="Times New Roman"/>
          <w:sz w:val="28"/>
          <w:szCs w:val="28"/>
        </w:rPr>
        <w:t xml:space="preserve"> </w:t>
      </w:r>
      <w:r w:rsidRPr="009B7961">
        <w:rPr>
          <w:rFonts w:ascii="Times New Roman" w:hAnsi="Times New Roman" w:cs="Times New Roman"/>
          <w:sz w:val="28"/>
          <w:szCs w:val="28"/>
        </w:rPr>
        <w:t>за счёт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87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 w:cs="Times New Roman"/>
          <w:sz w:val="28"/>
          <w:szCs w:val="28"/>
        </w:rPr>
        <w:t>291 811,4</w:t>
      </w:r>
      <w:r w:rsidRPr="009148FD">
        <w:rPr>
          <w:rFonts w:ascii="Times New Roman" w:hAnsi="Times New Roman" w:cs="Times New Roman"/>
          <w:sz w:val="28"/>
          <w:szCs w:val="28"/>
        </w:rPr>
        <w:t xml:space="preserve"> тыс.рублей (</w:t>
      </w:r>
      <w:r>
        <w:rPr>
          <w:rFonts w:ascii="Times New Roman" w:hAnsi="Times New Roman" w:cs="Times New Roman"/>
          <w:sz w:val="28"/>
          <w:szCs w:val="28"/>
        </w:rPr>
        <w:t>14,4</w:t>
      </w:r>
      <w:r w:rsidRPr="009148FD">
        <w:rPr>
          <w:rFonts w:ascii="Times New Roman" w:hAnsi="Times New Roman" w:cs="Times New Roman"/>
          <w:sz w:val="28"/>
          <w:szCs w:val="28"/>
        </w:rPr>
        <w:t xml:space="preserve"> % от общего объёма); областного бюджета – </w:t>
      </w:r>
      <w:r>
        <w:rPr>
          <w:rFonts w:ascii="Times New Roman" w:hAnsi="Times New Roman" w:cs="Times New Roman"/>
          <w:sz w:val="28"/>
          <w:szCs w:val="28"/>
        </w:rPr>
        <w:t>973 270,9</w:t>
      </w:r>
      <w:r w:rsidRPr="009148F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14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48FD">
        <w:rPr>
          <w:rFonts w:ascii="Times New Roman" w:hAnsi="Times New Roman" w:cs="Times New Roman"/>
          <w:sz w:val="28"/>
          <w:szCs w:val="28"/>
        </w:rPr>
        <w:t>ублей (</w:t>
      </w:r>
      <w:r>
        <w:rPr>
          <w:rFonts w:ascii="Times New Roman" w:hAnsi="Times New Roman" w:cs="Times New Roman"/>
          <w:sz w:val="28"/>
          <w:szCs w:val="28"/>
        </w:rPr>
        <w:t>51,8</w:t>
      </w:r>
      <w:r w:rsidRPr="009148FD">
        <w:rPr>
          <w:rFonts w:ascii="Times New Roman" w:hAnsi="Times New Roman" w:cs="Times New Roman"/>
          <w:sz w:val="28"/>
          <w:szCs w:val="28"/>
        </w:rPr>
        <w:t xml:space="preserve">% от </w:t>
      </w:r>
      <w:r w:rsidRPr="009148FD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объёма); бюджета муниципального района  – </w:t>
      </w:r>
      <w:r>
        <w:rPr>
          <w:rFonts w:ascii="Times New Roman" w:hAnsi="Times New Roman" w:cs="Times New Roman"/>
          <w:sz w:val="28"/>
          <w:szCs w:val="28"/>
        </w:rPr>
        <w:t>635 545,6</w:t>
      </w:r>
      <w:r w:rsidRPr="009148FD">
        <w:rPr>
          <w:rFonts w:ascii="Times New Roman" w:hAnsi="Times New Roman" w:cs="Times New Roman"/>
          <w:sz w:val="28"/>
          <w:szCs w:val="28"/>
        </w:rPr>
        <w:t xml:space="preserve"> тыс.рублей (</w:t>
      </w:r>
      <w:r>
        <w:rPr>
          <w:rFonts w:ascii="Times New Roman" w:hAnsi="Times New Roman" w:cs="Times New Roman"/>
          <w:sz w:val="28"/>
          <w:szCs w:val="28"/>
        </w:rPr>
        <w:t>33,8</w:t>
      </w:r>
      <w:r w:rsidRPr="009148FD">
        <w:rPr>
          <w:rFonts w:ascii="Times New Roman" w:hAnsi="Times New Roman" w:cs="Times New Roman"/>
          <w:sz w:val="28"/>
          <w:szCs w:val="28"/>
        </w:rPr>
        <w:t>% от общего объёма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21FF" w:rsidRPr="00AA1C15" w:rsidRDefault="00D621FF" w:rsidP="00D62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По итогам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год, расходы бюджета на мероприятия в рамках реализации муниципальных программ осуществлены в объеме 1</w:t>
      </w:r>
      <w:r>
        <w:rPr>
          <w:rFonts w:ascii="Times New Roman" w:hAnsi="Times New Roman" w:cs="Times New Roman"/>
          <w:sz w:val="28"/>
          <w:szCs w:val="28"/>
        </w:rPr>
        <w:t xml:space="preserve"> 827 336,8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на 9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C87259">
        <w:rPr>
          <w:rFonts w:ascii="Times New Roman" w:hAnsi="Times New Roman" w:cs="Times New Roman"/>
          <w:sz w:val="28"/>
          <w:szCs w:val="28"/>
        </w:rPr>
        <w:t>% от уточненных бюджетных назначений и составили 9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C87259">
        <w:rPr>
          <w:rFonts w:ascii="Times New Roman" w:hAnsi="Times New Roman" w:cs="Times New Roman"/>
          <w:sz w:val="28"/>
          <w:szCs w:val="28"/>
        </w:rPr>
        <w:t>% от общих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21FF" w:rsidRDefault="00D621FF" w:rsidP="00D621F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1FF" w:rsidRDefault="00D621FF" w:rsidP="00D621F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1FF" w:rsidRPr="00DA5A1C" w:rsidRDefault="00951F84" w:rsidP="00D621F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F84">
        <w:rPr>
          <w:rFonts w:ascii="Times New Roman" w:hAnsi="Times New Roman" w:cs="Times New Roman"/>
          <w:sz w:val="28"/>
          <w:szCs w:val="28"/>
        </w:rPr>
        <w:t>В соответствии с представленным финансовым управлением Брянского района сводным годовым отчётом о ходе реализации и оценке эффективности муниципальных программ,</w:t>
      </w:r>
      <w:r w:rsidR="00D621FF">
        <w:rPr>
          <w:rFonts w:ascii="Times New Roman" w:hAnsi="Times New Roman" w:cs="Times New Roman"/>
          <w:sz w:val="28"/>
          <w:szCs w:val="28"/>
        </w:rPr>
        <w:t xml:space="preserve">  </w:t>
      </w:r>
      <w:r w:rsidR="00D621FF" w:rsidRPr="00DA5A1C">
        <w:rPr>
          <w:rFonts w:ascii="Times New Roman" w:hAnsi="Times New Roman" w:cs="Times New Roman"/>
          <w:sz w:val="28"/>
          <w:szCs w:val="28"/>
        </w:rPr>
        <w:t>По итогам оценки эффективности муниципальных программ за 20</w:t>
      </w:r>
      <w:r w:rsidR="00D621FF">
        <w:rPr>
          <w:rFonts w:ascii="Times New Roman" w:hAnsi="Times New Roman" w:cs="Times New Roman"/>
          <w:sz w:val="28"/>
          <w:szCs w:val="28"/>
        </w:rPr>
        <w:t>22</w:t>
      </w:r>
      <w:r w:rsidR="00D621FF" w:rsidRPr="00DA5A1C">
        <w:rPr>
          <w:rFonts w:ascii="Times New Roman" w:hAnsi="Times New Roman" w:cs="Times New Roman"/>
          <w:sz w:val="28"/>
          <w:szCs w:val="28"/>
        </w:rPr>
        <w:t xml:space="preserve"> год, эффективность выше плановой определена по </w:t>
      </w:r>
      <w:r w:rsidR="00D621FF">
        <w:rPr>
          <w:rFonts w:ascii="Times New Roman" w:hAnsi="Times New Roman" w:cs="Times New Roman"/>
          <w:sz w:val="28"/>
          <w:szCs w:val="28"/>
        </w:rPr>
        <w:t>7</w:t>
      </w:r>
      <w:r w:rsidR="00D621FF" w:rsidRPr="00DA5A1C">
        <w:rPr>
          <w:rFonts w:ascii="Times New Roman" w:hAnsi="Times New Roman" w:cs="Times New Roman"/>
          <w:sz w:val="28"/>
          <w:szCs w:val="28"/>
        </w:rPr>
        <w:t>-</w:t>
      </w:r>
      <w:r w:rsidR="00D621FF">
        <w:rPr>
          <w:rFonts w:ascii="Times New Roman" w:hAnsi="Times New Roman" w:cs="Times New Roman"/>
          <w:sz w:val="28"/>
          <w:szCs w:val="28"/>
        </w:rPr>
        <w:t>м</w:t>
      </w:r>
      <w:r w:rsidR="00D621FF" w:rsidRPr="00DA5A1C">
        <w:rPr>
          <w:rFonts w:ascii="Times New Roman" w:hAnsi="Times New Roman" w:cs="Times New Roman"/>
          <w:sz w:val="28"/>
          <w:szCs w:val="28"/>
        </w:rPr>
        <w:t>и программам:</w:t>
      </w:r>
      <w:proofErr w:type="gramEnd"/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4D">
        <w:rPr>
          <w:rFonts w:ascii="Times New Roman" w:hAnsi="Times New Roman" w:cs="Times New Roman"/>
          <w:sz w:val="28"/>
          <w:szCs w:val="28"/>
        </w:rPr>
        <w:t xml:space="preserve">1. </w:t>
      </w:r>
      <w:r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21FF" w:rsidRPr="00A52B4C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2B4C">
        <w:rPr>
          <w:rFonts w:ascii="Times New Roman" w:hAnsi="Times New Roman" w:cs="Times New Roman"/>
          <w:sz w:val="28"/>
          <w:szCs w:val="28"/>
        </w:rPr>
        <w:t xml:space="preserve">«Формирование современной модели образования в Брянском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52B4C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>»</w:t>
      </w:r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Брянской области»</w:t>
      </w:r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>
        <w:rPr>
          <w:rFonts w:ascii="Times New Roman" w:hAnsi="Times New Roman" w:cs="Times New Roman"/>
          <w:sz w:val="28"/>
          <w:szCs w:val="28"/>
        </w:rPr>
        <w:t>пунктов Брянского муниципального района Брянской области»</w:t>
      </w:r>
    </w:p>
    <w:p w:rsidR="00D621FF" w:rsidRPr="00A52B4C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6DAE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Брянского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DA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D621FF" w:rsidRDefault="00D621FF" w:rsidP="00D62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>»</w:t>
      </w:r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7030">
        <w:rPr>
          <w:rFonts w:ascii="Times New Roman" w:hAnsi="Times New Roman" w:cs="Times New Roman"/>
          <w:sz w:val="28"/>
          <w:szCs w:val="28"/>
        </w:rPr>
        <w:t>Эффективность плановая:</w:t>
      </w:r>
    </w:p>
    <w:p w:rsidR="00D621FF" w:rsidRPr="007761EF" w:rsidRDefault="00D621FF" w:rsidP="00D62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1EF">
        <w:rPr>
          <w:rFonts w:ascii="Times New Roman" w:hAnsi="Times New Roman" w:cs="Times New Roman"/>
          <w:sz w:val="28"/>
          <w:szCs w:val="28"/>
        </w:rPr>
        <w:t xml:space="preserve">1.«Программа комплексного </w:t>
      </w:r>
      <w:proofErr w:type="gramStart"/>
      <w:r w:rsidRPr="007761EF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Брянского муниципального района Брянской области</w:t>
      </w:r>
      <w:proofErr w:type="gramEnd"/>
      <w:r w:rsidRPr="007761EF">
        <w:rPr>
          <w:rFonts w:ascii="Times New Roman" w:hAnsi="Times New Roman" w:cs="Times New Roman"/>
          <w:sz w:val="28"/>
          <w:szCs w:val="28"/>
        </w:rPr>
        <w:t>»</w:t>
      </w:r>
    </w:p>
    <w:p w:rsidR="00D621FF" w:rsidRDefault="00D621FF" w:rsidP="00D62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«Профилактика безнадзорности и правонарушений несовершеннолетних в Брянском муниципальном районе Брянской области»</w:t>
      </w:r>
    </w:p>
    <w:p w:rsidR="00D621FF" w:rsidRDefault="00D621FF" w:rsidP="00D6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64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Брянского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64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2A46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202</w:t>
      </w:r>
      <w:r w:rsidR="00D621FF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951F84">
        <w:rPr>
          <w:rFonts w:ascii="Times New Roman" w:hAnsi="Times New Roman" w:cs="Times New Roman"/>
          <w:sz w:val="28"/>
          <w:szCs w:val="28"/>
        </w:rPr>
        <w:t xml:space="preserve"> Реализация бюджетных инвестиций предусмотрена в рамках 5-ти программ  - 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«Формирование современной модели образования в Брянском муниципальном районе Брянской области», «Чистая вода», «Газификация населённых пунктов Брянского муниципального района Брянской области» и «Автомобильные дороги Брянского муниципального района Брянской области».</w:t>
      </w:r>
    </w:p>
    <w:p w:rsidR="00D621FF" w:rsidRPr="001A44EF" w:rsidRDefault="00D621FF" w:rsidP="00D621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44EF">
        <w:rPr>
          <w:rFonts w:ascii="Times New Roman" w:hAnsi="Times New Roman" w:cs="Times New Roman"/>
          <w:sz w:val="28"/>
          <w:szCs w:val="28"/>
        </w:rPr>
        <w:t>бщий объем капитальных вложений по объектам муниципальной собственности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44EF">
        <w:rPr>
          <w:rFonts w:ascii="Times New Roman" w:hAnsi="Times New Roman" w:cs="Times New Roman"/>
          <w:sz w:val="28"/>
          <w:szCs w:val="28"/>
        </w:rPr>
        <w:t xml:space="preserve"> году 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252 032,7</w:t>
      </w:r>
      <w:r w:rsidRPr="001A4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A4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44EF">
        <w:rPr>
          <w:rFonts w:ascii="Times New Roman" w:hAnsi="Times New Roman" w:cs="Times New Roman"/>
          <w:sz w:val="28"/>
          <w:szCs w:val="28"/>
        </w:rPr>
        <w:t xml:space="preserve">ублей. Кассовое исполнение расходов бюджета составило </w:t>
      </w:r>
      <w:r>
        <w:rPr>
          <w:rFonts w:ascii="Times New Roman" w:hAnsi="Times New Roman" w:cs="Times New Roman"/>
          <w:sz w:val="28"/>
          <w:szCs w:val="28"/>
        </w:rPr>
        <w:t>242 291,9</w:t>
      </w:r>
      <w:r w:rsidRPr="001A4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4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4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44EF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A44E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96,1</w:t>
      </w:r>
      <w:r w:rsidRPr="001A44E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lastRenderedPageBreak/>
        <w:t xml:space="preserve">В ходе осуществления внешней проверки проведен  анализ бюджетной отчетности, следует отметить, что при заполнении разделов пояснительной записки, главными распределителями бюджетных средств не в полной мере учтены положения Инструкции 191н, кроме этого, допускаются неточности в отражении информации, не соблюдается перечень обязательных форм отчётов, допускаются ошибки в формах отчётов. 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</w:t>
      </w:r>
      <w:r w:rsidRPr="00951F8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в течение 202</w:t>
      </w:r>
      <w:r w:rsidR="004B198A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года не производилось. В ходе исполнения бюджета на основании решений о внесении изменений и дополнение в бюджет Брянского муниципального района Брянской области размер резервного фонда администрации скорректирован и на 01.01.202</w:t>
      </w:r>
      <w:r w:rsidR="004B198A">
        <w:rPr>
          <w:rFonts w:ascii="Times New Roman" w:hAnsi="Times New Roman" w:cs="Times New Roman"/>
          <w:bCs/>
          <w:sz w:val="28"/>
          <w:szCs w:val="28"/>
        </w:rPr>
        <w:t>3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года составил</w:t>
      </w:r>
      <w:r w:rsidR="004B198A">
        <w:rPr>
          <w:rFonts w:ascii="Times New Roman" w:hAnsi="Times New Roman" w:cs="Times New Roman"/>
          <w:bCs/>
          <w:sz w:val="28"/>
          <w:szCs w:val="28"/>
        </w:rPr>
        <w:t xml:space="preserve"> 30 367,6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В соответствии с положениями Бюджетного кодекса РФ к основным характеристикам исполнения бюджета относится также его дефицит (</w:t>
      </w:r>
      <w:proofErr w:type="spellStart"/>
      <w:r w:rsidRPr="00951F84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951F8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Результатом исполнения бюджета в 202</w:t>
      </w:r>
      <w:r w:rsidR="004B198A">
        <w:rPr>
          <w:rFonts w:ascii="Times New Roman" w:hAnsi="Times New Roman" w:cs="Times New Roman"/>
          <w:bCs/>
          <w:sz w:val="28"/>
          <w:szCs w:val="28"/>
        </w:rPr>
        <w:t>2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году стал </w:t>
      </w:r>
      <w:proofErr w:type="spellStart"/>
      <w:r w:rsidRPr="00951F84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бюджета муниципального района в сумме </w:t>
      </w:r>
      <w:r w:rsidR="004B198A">
        <w:rPr>
          <w:rFonts w:ascii="Times New Roman" w:hAnsi="Times New Roman" w:cs="Times New Roman"/>
          <w:bCs/>
          <w:sz w:val="28"/>
          <w:szCs w:val="28"/>
        </w:rPr>
        <w:t>88 485,4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B19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году получено </w:t>
      </w:r>
      <w:r w:rsidR="004B198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>кредитов 55 000,0 тыс</w:t>
      </w:r>
      <w:proofErr w:type="gramStart"/>
      <w:r w:rsidRPr="00951F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eastAsia="Times New Roman" w:hAnsi="Times New Roman" w:cs="Times New Roman"/>
          <w:sz w:val="28"/>
          <w:szCs w:val="28"/>
        </w:rPr>
        <w:t>ублей, что не превышает утверждённый объём заёмных средств, а погашено долговых обязательств на сумму 5</w:t>
      </w:r>
      <w:r w:rsidR="004B19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> 000,0 тыс.рублей.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51F84">
        <w:rPr>
          <w:rFonts w:ascii="Times New Roman" w:hAnsi="Times New Roman" w:cs="Times New Roman"/>
          <w:sz w:val="28"/>
          <w:szCs w:val="28"/>
        </w:rPr>
        <w:t>труктура муниципального долга соответствует статье 100 Бюджетного кодекса. В сравнении с 202</w:t>
      </w:r>
      <w:r w:rsidR="004B198A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98A">
        <w:rPr>
          <w:rFonts w:ascii="Times New Roman" w:eastAsia="Times New Roman" w:hAnsi="Times New Roman" w:cs="Times New Roman"/>
          <w:sz w:val="28"/>
          <w:szCs w:val="28"/>
        </w:rPr>
        <w:t>не изменилась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951F84">
        <w:rPr>
          <w:rFonts w:ascii="Times New Roman" w:hAnsi="Times New Roman" w:cs="Times New Roman"/>
          <w:sz w:val="28"/>
          <w:szCs w:val="28"/>
        </w:rPr>
        <w:t>умма муниципального долга на 1 января 2022 года не превышает предельного объема, установленного п.3 ст.107 Бюджетного Кодекса Российской Федерации.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i/>
          <w:sz w:val="28"/>
          <w:szCs w:val="28"/>
        </w:rPr>
        <w:t>Расходы  на  обслуживание  муниципального внутреннего  долга</w:t>
      </w:r>
      <w:r w:rsidRPr="00951F84">
        <w:rPr>
          <w:rFonts w:ascii="Times New Roman" w:hAnsi="Times New Roman" w:cs="Times New Roman"/>
          <w:sz w:val="28"/>
          <w:szCs w:val="28"/>
        </w:rPr>
        <w:t xml:space="preserve">  составили в 2021 году </w:t>
      </w:r>
      <w:r w:rsidR="004B198A">
        <w:rPr>
          <w:rFonts w:ascii="Times New Roman" w:hAnsi="Times New Roman" w:cs="Times New Roman"/>
          <w:sz w:val="28"/>
          <w:szCs w:val="28"/>
        </w:rPr>
        <w:t>2 334,9</w:t>
      </w:r>
      <w:r w:rsidRPr="00951F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4B198A">
        <w:rPr>
          <w:rFonts w:ascii="Times New Roman" w:hAnsi="Times New Roman" w:cs="Times New Roman"/>
          <w:sz w:val="28"/>
          <w:szCs w:val="28"/>
        </w:rPr>
        <w:t>1 099,0</w:t>
      </w:r>
      <w:r w:rsidRPr="00951F84">
        <w:rPr>
          <w:rFonts w:ascii="Times New Roman" w:hAnsi="Times New Roman" w:cs="Times New Roman"/>
          <w:sz w:val="28"/>
          <w:szCs w:val="28"/>
        </w:rPr>
        <w:t xml:space="preserve"> тыс.рублей меньше чем в 202</w:t>
      </w:r>
      <w:r w:rsidR="004B198A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(на </w:t>
      </w:r>
      <w:r w:rsidR="004B198A">
        <w:rPr>
          <w:rFonts w:ascii="Times New Roman" w:hAnsi="Times New Roman" w:cs="Times New Roman"/>
          <w:sz w:val="28"/>
          <w:szCs w:val="28"/>
        </w:rPr>
        <w:t>32,0</w:t>
      </w:r>
      <w:r w:rsidRPr="00951F84">
        <w:rPr>
          <w:rFonts w:ascii="Times New Roman" w:hAnsi="Times New Roman" w:cs="Times New Roman"/>
          <w:sz w:val="28"/>
          <w:szCs w:val="28"/>
        </w:rPr>
        <w:t>%).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 202</w:t>
      </w:r>
      <w:r w:rsidR="004B198A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 по результатам исполнения бюджета за 1 квартал, 1 полугодие и 9 месяцев 202</w:t>
      </w:r>
      <w:r w:rsidR="004B198A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года, а также осуществлялась экспертиза вносимых проектов поправок в бюджет Брянского муниципального района в течении 202</w:t>
      </w:r>
      <w:r w:rsidR="004B198A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F84" w:rsidRDefault="00951F84" w:rsidP="00951F84">
      <w:pPr>
        <w:pStyle w:val="Default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Контрольно-счётной палатой Брянского района сделан вывод о соблюдении основных требований Бюджетного кодекса главными распорядителями бюджетных сре</w:t>
      </w:r>
      <w:proofErr w:type="gramStart"/>
      <w:r w:rsidRPr="00951F84">
        <w:rPr>
          <w:sz w:val="28"/>
          <w:szCs w:val="28"/>
        </w:rPr>
        <w:t>дств пр</w:t>
      </w:r>
      <w:proofErr w:type="gramEnd"/>
      <w:r w:rsidRPr="00951F84">
        <w:rPr>
          <w:sz w:val="28"/>
          <w:szCs w:val="28"/>
        </w:rPr>
        <w:t>и исполнении бюджета Брянского муниципального района в 202</w:t>
      </w:r>
      <w:r w:rsidR="004B198A">
        <w:rPr>
          <w:sz w:val="28"/>
          <w:szCs w:val="28"/>
        </w:rPr>
        <w:t>2</w:t>
      </w:r>
      <w:r w:rsidRPr="00951F84">
        <w:rPr>
          <w:sz w:val="28"/>
          <w:szCs w:val="28"/>
        </w:rPr>
        <w:t xml:space="preserve"> году. Контрольно-счетная палата рекомендует отчёт администрации Брянского района об исполнении бюджета за 202</w:t>
      </w:r>
      <w:r w:rsidR="004B198A">
        <w:rPr>
          <w:sz w:val="28"/>
          <w:szCs w:val="28"/>
        </w:rPr>
        <w:t>2</w:t>
      </w:r>
      <w:r w:rsidRPr="00951F84">
        <w:rPr>
          <w:sz w:val="28"/>
          <w:szCs w:val="28"/>
        </w:rPr>
        <w:t xml:space="preserve"> год к утверждению.</w:t>
      </w:r>
    </w:p>
    <w:p w:rsidR="00EE16D8" w:rsidRPr="00951F84" w:rsidRDefault="00EE16D8" w:rsidP="00951F84">
      <w:pPr>
        <w:pStyle w:val="Default"/>
        <w:ind w:firstLine="709"/>
        <w:jc w:val="both"/>
        <w:rPr>
          <w:sz w:val="28"/>
          <w:szCs w:val="28"/>
        </w:rPr>
      </w:pPr>
    </w:p>
    <w:p w:rsidR="00215B12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5B12">
        <w:rPr>
          <w:b/>
          <w:sz w:val="28"/>
          <w:szCs w:val="28"/>
        </w:rPr>
        <w:t>Выводы</w:t>
      </w:r>
      <w:r w:rsidRPr="00D84891">
        <w:rPr>
          <w:sz w:val="28"/>
          <w:szCs w:val="28"/>
        </w:rPr>
        <w:t>:</w:t>
      </w:r>
    </w:p>
    <w:p w:rsidR="004B198A" w:rsidRPr="00D631FF" w:rsidRDefault="004B198A" w:rsidP="008B31FF">
      <w:pPr>
        <w:pStyle w:val="a4"/>
        <w:numPr>
          <w:ilvl w:val="0"/>
          <w:numId w:val="3"/>
        </w:numPr>
        <w:ind w:left="0" w:firstLine="708"/>
        <w:jc w:val="both"/>
        <w:rPr>
          <w:szCs w:val="28"/>
        </w:rPr>
      </w:pPr>
      <w:proofErr w:type="gramStart"/>
      <w:r w:rsidRPr="00D631FF">
        <w:rPr>
          <w:szCs w:val="28"/>
        </w:rPr>
        <w:t xml:space="preserve">Заключение Контрольно-счетной палаты Брянского района на отчет об исполнении бюджета Брянского муниципального района </w:t>
      </w:r>
      <w:r>
        <w:rPr>
          <w:szCs w:val="28"/>
        </w:rPr>
        <w:t xml:space="preserve">Брянской области </w:t>
      </w:r>
      <w:r w:rsidRPr="00D631FF">
        <w:rPr>
          <w:szCs w:val="28"/>
        </w:rPr>
        <w:t>за 20</w:t>
      </w:r>
      <w:r>
        <w:rPr>
          <w:szCs w:val="28"/>
        </w:rPr>
        <w:t>22</w:t>
      </w:r>
      <w:r w:rsidRPr="00D631FF">
        <w:rPr>
          <w:szCs w:val="28"/>
        </w:rPr>
        <w:t xml:space="preserve"> год подготовлено в соответствии со статьей 264.4 Бюджетного Кодекса Российской Федерации, Положения </w:t>
      </w:r>
      <w:r>
        <w:rPr>
          <w:szCs w:val="28"/>
        </w:rPr>
        <w:t>«</w:t>
      </w:r>
      <w:r w:rsidRPr="00D631FF">
        <w:rPr>
          <w:szCs w:val="28"/>
        </w:rPr>
        <w:t xml:space="preserve">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</w:t>
      </w:r>
      <w:r w:rsidRPr="00D631FF">
        <w:rPr>
          <w:szCs w:val="28"/>
        </w:rPr>
        <w:lastRenderedPageBreak/>
        <w:t>об исполнении бюджета Брянского муниципального района», утвержденного решением Брянского</w:t>
      </w:r>
      <w:proofErr w:type="gramEnd"/>
      <w:r w:rsidRPr="00D631FF">
        <w:rPr>
          <w:szCs w:val="28"/>
        </w:rPr>
        <w:t xml:space="preserve"> </w:t>
      </w:r>
      <w:proofErr w:type="gramStart"/>
      <w:r w:rsidRPr="00D631FF">
        <w:rPr>
          <w:szCs w:val="28"/>
        </w:rPr>
        <w:t xml:space="preserve">районного Совета народных депутатов от 30.10.2013 </w:t>
      </w:r>
      <w:r>
        <w:rPr>
          <w:szCs w:val="28"/>
        </w:rPr>
        <w:t>№</w:t>
      </w:r>
      <w:r w:rsidRPr="00D631FF">
        <w:rPr>
          <w:szCs w:val="28"/>
        </w:rPr>
        <w:t xml:space="preserve">5-2-2, Положением о Контрольно-счетной палате Брянского района, утвержденном решением Брянского районного Совета народных депутатов от 25.04.2012 </w:t>
      </w:r>
      <w:r>
        <w:rPr>
          <w:szCs w:val="28"/>
        </w:rPr>
        <w:t>№</w:t>
      </w:r>
      <w:r w:rsidRPr="00D631FF">
        <w:rPr>
          <w:szCs w:val="28"/>
        </w:rPr>
        <w:t>4-25-10, Стандартом внешнего муниципального финансового контроля СВМФК 5 «Порядок организации и проведения внешней проверки годового отчета об исполнении годового бюджета муниципального образования».</w:t>
      </w:r>
      <w:proofErr w:type="gramEnd"/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FF">
        <w:rPr>
          <w:rFonts w:ascii="Times New Roman" w:hAnsi="Times New Roman" w:cs="Times New Roman"/>
          <w:sz w:val="28"/>
          <w:szCs w:val="28"/>
        </w:rPr>
        <w:t>Представленная бюджетная отчетность для проведения внешней проверки годового отчета об исполнении местного бюджета соответствует требованиям статьи 264.1 Бюджетного Кодекса Российской Федерации.</w:t>
      </w:r>
    </w:p>
    <w:p w:rsidR="004B198A" w:rsidRPr="008B31FF" w:rsidRDefault="004B198A" w:rsidP="008B31FF">
      <w:pPr>
        <w:pStyle w:val="af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2022 год сделан вывод о достоверности отчета об исполнении бюджета Брянского муниципального района Брянской области, в том числе в части:</w:t>
      </w:r>
    </w:p>
    <w:p w:rsidR="004B198A" w:rsidRPr="00083B0E" w:rsidRDefault="004B198A" w:rsidP="008B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отчета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 xml:space="preserve"> по кодам классификации, включающей соответствие показателей бюджетной отчетности показателям годового отчета об исполнении бюджета за отчетный финансовый год;</w:t>
      </w:r>
    </w:p>
    <w:p w:rsidR="004B198A" w:rsidRPr="00083B0E" w:rsidRDefault="004B198A" w:rsidP="008B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сравнения результатов внешней проверки годового отчета и соответствующих показателей бюджетной отчетности главных распорядителей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>;</w:t>
      </w:r>
    </w:p>
    <w:p w:rsidR="004B198A" w:rsidRPr="00083B0E" w:rsidRDefault="004B198A" w:rsidP="008B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выполнения показателей, учтенных в прогнозе поступлений доходов в бюджет района.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3.</w:t>
      </w:r>
      <w:r w:rsidRPr="00D631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4B198A" w:rsidRPr="006A5178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178">
        <w:rPr>
          <w:rFonts w:ascii="Times New Roman" w:hAnsi="Times New Roman" w:cs="Times New Roman"/>
          <w:sz w:val="28"/>
          <w:szCs w:val="28"/>
        </w:rPr>
        <w:t>Принципы сбалансированности бюджета и общего (совокупного) покрытия расходов, установленные статьями 33 и 35 Бюджетного Кодекса, соблюдались в течение всего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51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71">
        <w:rPr>
          <w:rFonts w:ascii="Times New Roman" w:hAnsi="Times New Roman" w:cs="Times New Roman"/>
          <w:sz w:val="28"/>
          <w:szCs w:val="28"/>
        </w:rPr>
        <w:t>П</w:t>
      </w:r>
      <w:r w:rsidRPr="00083B0E">
        <w:rPr>
          <w:rFonts w:ascii="Times New Roman" w:hAnsi="Times New Roman" w:cs="Times New Roman"/>
          <w:sz w:val="28"/>
          <w:szCs w:val="28"/>
        </w:rPr>
        <w:t xml:space="preserve">ервоначально </w:t>
      </w:r>
      <w:r w:rsidRPr="00445826">
        <w:rPr>
          <w:rFonts w:ascii="Times New Roman" w:hAnsi="Times New Roman" w:cs="Times New Roman"/>
          <w:sz w:val="28"/>
          <w:szCs w:val="28"/>
        </w:rPr>
        <w:t xml:space="preserve">бюджет Брянского муниципального района </w:t>
      </w:r>
      <w:r w:rsidRPr="007A5B1D">
        <w:rPr>
          <w:rFonts w:ascii="Times New Roman" w:hAnsi="Times New Roman" w:cs="Times New Roman"/>
          <w:sz w:val="28"/>
          <w:szCs w:val="28"/>
        </w:rPr>
        <w:t xml:space="preserve">утверждён 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5B1D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 года</w:t>
      </w:r>
      <w:r w:rsidRPr="007A5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B1D">
        <w:rPr>
          <w:rFonts w:ascii="Times New Roman" w:hAnsi="Times New Roman" w:cs="Times New Roman"/>
          <w:sz w:val="28"/>
          <w:szCs w:val="28"/>
        </w:rPr>
        <w:t xml:space="preserve"> 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годов» в объёме доходов </w:t>
      </w:r>
      <w:r>
        <w:rPr>
          <w:rFonts w:ascii="Times New Roman" w:hAnsi="Times New Roman" w:cs="Times New Roman"/>
          <w:sz w:val="28"/>
          <w:szCs w:val="28"/>
        </w:rPr>
        <w:t xml:space="preserve">на 2022 год - 1 653 633,0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ублей, расходов в объёме </w:t>
      </w:r>
      <w:r>
        <w:rPr>
          <w:rFonts w:ascii="Times New Roman" w:hAnsi="Times New Roman" w:cs="Times New Roman"/>
          <w:sz w:val="28"/>
          <w:szCs w:val="28"/>
        </w:rPr>
        <w:t xml:space="preserve">1 653 633,0 </w:t>
      </w:r>
      <w:r w:rsidRPr="007A5B1D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установлен сбалансированный бюджет</w:t>
      </w:r>
      <w:r w:rsidRPr="007A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8A" w:rsidRPr="007A5B1D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 решениями Брянского районного Совета народных депутатов в указанное решение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B1D">
        <w:rPr>
          <w:rFonts w:ascii="Times New Roman" w:hAnsi="Times New Roman" w:cs="Times New Roman"/>
          <w:sz w:val="28"/>
          <w:szCs w:val="28"/>
        </w:rPr>
        <w:t xml:space="preserve"> внесены изменения. В результате внесённых изменений в последней редакции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года,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A5B1D">
        <w:rPr>
          <w:rFonts w:ascii="Times New Roman" w:hAnsi="Times New Roman" w:cs="Times New Roman"/>
          <w:sz w:val="28"/>
          <w:szCs w:val="28"/>
        </w:rPr>
        <w:t>утвержден по доходам в объеме 1</w:t>
      </w:r>
      <w:r>
        <w:rPr>
          <w:rFonts w:ascii="Times New Roman" w:hAnsi="Times New Roman" w:cs="Times New Roman"/>
          <w:sz w:val="28"/>
          <w:szCs w:val="28"/>
        </w:rPr>
        <w:t xml:space="preserve"> 935 065,0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 и по расходам – </w:t>
      </w:r>
      <w:r>
        <w:rPr>
          <w:rFonts w:ascii="Times New Roman" w:hAnsi="Times New Roman" w:cs="Times New Roman"/>
          <w:sz w:val="28"/>
          <w:szCs w:val="28"/>
        </w:rPr>
        <w:t>1 940 979,3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утвержден в объеме – </w:t>
      </w:r>
      <w:r>
        <w:rPr>
          <w:rFonts w:ascii="Times New Roman" w:hAnsi="Times New Roman" w:cs="Times New Roman"/>
          <w:sz w:val="28"/>
          <w:szCs w:val="28"/>
        </w:rPr>
        <w:t>5 914,3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</w:t>
      </w: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</w:t>
      </w:r>
      <w:r w:rsidRPr="007A5B1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ам, </w:t>
      </w:r>
      <w:r w:rsidRPr="007A5B1D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A5B1D">
        <w:rPr>
          <w:rFonts w:ascii="Times New Roman" w:hAnsi="Times New Roman" w:cs="Times New Roman"/>
          <w:sz w:val="28"/>
          <w:szCs w:val="28"/>
        </w:rPr>
        <w:t xml:space="preserve"> в сводную бюджетную роспись</w:t>
      </w:r>
      <w:r>
        <w:rPr>
          <w:rFonts w:ascii="Times New Roman" w:hAnsi="Times New Roman" w:cs="Times New Roman"/>
          <w:sz w:val="28"/>
          <w:szCs w:val="28"/>
        </w:rPr>
        <w:t xml:space="preserve"> на 31.12.2022г., соответствуют утвержденным решением о бюджете -</w:t>
      </w:r>
      <w:r w:rsidRPr="007A5B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 940 979,3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ублей.</w:t>
      </w:r>
    </w:p>
    <w:p w:rsidR="004B198A" w:rsidRPr="007A5B1D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</w:t>
      </w:r>
      <w:r>
        <w:rPr>
          <w:rFonts w:ascii="Times New Roman" w:hAnsi="Times New Roman" w:cs="Times New Roman"/>
          <w:sz w:val="28"/>
          <w:szCs w:val="28"/>
        </w:rPr>
        <w:t>100,5</w:t>
      </w:r>
      <w:r w:rsidRPr="007A5B1D">
        <w:rPr>
          <w:rFonts w:ascii="Times New Roman" w:hAnsi="Times New Roman" w:cs="Times New Roman"/>
          <w:sz w:val="28"/>
          <w:szCs w:val="28"/>
        </w:rPr>
        <w:t xml:space="preserve">% </w:t>
      </w:r>
      <w:r w:rsidRPr="005A5622">
        <w:rPr>
          <w:rFonts w:ascii="Times New Roman" w:hAnsi="Times New Roman" w:cs="Times New Roman"/>
          <w:sz w:val="28"/>
          <w:szCs w:val="28"/>
        </w:rPr>
        <w:t>к уточнённому</w:t>
      </w:r>
      <w:r w:rsidRPr="007A5B1D">
        <w:rPr>
          <w:rFonts w:ascii="Times New Roman" w:hAnsi="Times New Roman" w:cs="Times New Roman"/>
          <w:sz w:val="28"/>
          <w:szCs w:val="28"/>
        </w:rPr>
        <w:t xml:space="preserve"> плану или </w:t>
      </w:r>
      <w:r>
        <w:rPr>
          <w:rFonts w:ascii="Times New Roman" w:hAnsi="Times New Roman" w:cs="Times New Roman"/>
          <w:sz w:val="28"/>
          <w:szCs w:val="28"/>
        </w:rPr>
        <w:t xml:space="preserve">1 914 215,9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116,4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273 582,4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Pr="007A5B1D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 исполнены на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>
        <w:rPr>
          <w:rFonts w:ascii="Times New Roman" w:hAnsi="Times New Roman" w:cs="Times New Roman"/>
          <w:sz w:val="28"/>
          <w:szCs w:val="28"/>
        </w:rPr>
        <w:t xml:space="preserve">1 855 730,5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исполнены на </w:t>
      </w:r>
      <w:r>
        <w:rPr>
          <w:rFonts w:ascii="Times New Roman" w:hAnsi="Times New Roman" w:cs="Times New Roman"/>
          <w:sz w:val="28"/>
          <w:szCs w:val="28"/>
        </w:rPr>
        <w:t>112,4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205 102,4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</w:p>
    <w:p w:rsidR="004B198A" w:rsidRPr="007A5B1D" w:rsidRDefault="004B198A" w:rsidP="008B31F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</w:t>
      </w:r>
      <w:proofErr w:type="spellStart"/>
      <w:r w:rsidRPr="007A5B1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88 485,4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0851">
        <w:rPr>
          <w:rFonts w:ascii="Times New Roman" w:hAnsi="Times New Roman" w:cs="Times New Roman"/>
          <w:sz w:val="28"/>
          <w:szCs w:val="28"/>
        </w:rPr>
        <w:t xml:space="preserve">аибольший удельный вес в структуре расходов заняли расходы по разделам «Образование» - </w:t>
      </w:r>
      <w:r>
        <w:rPr>
          <w:rFonts w:ascii="Times New Roman" w:hAnsi="Times New Roman" w:cs="Times New Roman"/>
          <w:sz w:val="28"/>
          <w:szCs w:val="28"/>
        </w:rPr>
        <w:t>69,1</w:t>
      </w:r>
      <w:r w:rsidRPr="00300851">
        <w:rPr>
          <w:rFonts w:ascii="Times New Roman" w:hAnsi="Times New Roman" w:cs="Times New Roman"/>
          <w:sz w:val="28"/>
          <w:szCs w:val="28"/>
        </w:rPr>
        <w:t>%, 2-е место по удельному весу</w:t>
      </w:r>
      <w:r>
        <w:rPr>
          <w:rFonts w:ascii="Times New Roman" w:hAnsi="Times New Roman" w:cs="Times New Roman"/>
          <w:sz w:val="28"/>
          <w:szCs w:val="28"/>
        </w:rPr>
        <w:t>, так же, как и в 2021 году</w:t>
      </w:r>
      <w:r w:rsidRPr="00300851">
        <w:rPr>
          <w:rFonts w:ascii="Times New Roman" w:hAnsi="Times New Roman" w:cs="Times New Roman"/>
          <w:sz w:val="28"/>
          <w:szCs w:val="28"/>
        </w:rPr>
        <w:t xml:space="preserve"> занимают расходы по разделу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>- 8,2</w:t>
      </w:r>
      <w:r w:rsidRPr="00300851">
        <w:rPr>
          <w:rFonts w:ascii="Times New Roman" w:hAnsi="Times New Roman" w:cs="Times New Roman"/>
          <w:sz w:val="28"/>
          <w:szCs w:val="28"/>
        </w:rPr>
        <w:t>%, далее следуют  расходы по разделам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0851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- 7,2</w:t>
      </w:r>
      <w:r w:rsidRPr="00300851">
        <w:rPr>
          <w:rFonts w:ascii="Times New Roman" w:hAnsi="Times New Roman" w:cs="Times New Roman"/>
          <w:sz w:val="28"/>
          <w:szCs w:val="28"/>
        </w:rPr>
        <w:t>%, 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- 5,5</w:t>
      </w:r>
      <w:r w:rsidRPr="00300851">
        <w:rPr>
          <w:rFonts w:ascii="Times New Roman" w:hAnsi="Times New Roman" w:cs="Times New Roman"/>
          <w:sz w:val="28"/>
          <w:szCs w:val="28"/>
        </w:rPr>
        <w:t>%,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- 4,4</w:t>
      </w:r>
      <w:r w:rsidRPr="0030085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00851">
        <w:rPr>
          <w:rFonts w:ascii="Times New Roman" w:hAnsi="Times New Roman" w:cs="Times New Roman"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- 2,6%</w:t>
      </w:r>
      <w:r w:rsidRPr="00300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- 1,5%.</w:t>
      </w:r>
      <w:r w:rsidRPr="0030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остальным разделам расходов бюджета исполнение сложилось менее 1%.</w:t>
      </w:r>
    </w:p>
    <w:p w:rsidR="004B198A" w:rsidRDefault="008B31FF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4</w:t>
      </w:r>
      <w:r w:rsidR="004B198A" w:rsidRPr="008B31FF">
        <w:rPr>
          <w:rFonts w:ascii="Times New Roman" w:hAnsi="Times New Roman" w:cs="Times New Roman"/>
          <w:sz w:val="28"/>
          <w:szCs w:val="28"/>
        </w:rPr>
        <w:t>.</w:t>
      </w:r>
      <w:r w:rsidR="004B198A" w:rsidRPr="00B562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98A" w:rsidRPr="00B562D5">
        <w:rPr>
          <w:rFonts w:ascii="Times New Roman" w:hAnsi="Times New Roman" w:cs="Times New Roman"/>
          <w:sz w:val="28"/>
          <w:szCs w:val="28"/>
        </w:rPr>
        <w:t>В 202</w:t>
      </w:r>
      <w:r w:rsidR="004B198A">
        <w:rPr>
          <w:rFonts w:ascii="Times New Roman" w:hAnsi="Times New Roman" w:cs="Times New Roman"/>
          <w:sz w:val="28"/>
          <w:szCs w:val="28"/>
        </w:rPr>
        <w:t>2</w:t>
      </w:r>
      <w:r w:rsidR="004B198A" w:rsidRPr="00445826">
        <w:rPr>
          <w:rFonts w:ascii="Times New Roman" w:hAnsi="Times New Roman" w:cs="Times New Roman"/>
          <w:sz w:val="28"/>
          <w:szCs w:val="28"/>
        </w:rPr>
        <w:t xml:space="preserve"> году исполнение бюджета</w:t>
      </w:r>
      <w:r w:rsidR="004B19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198A" w:rsidRPr="00445826">
        <w:rPr>
          <w:rFonts w:ascii="Times New Roman" w:hAnsi="Times New Roman" w:cs="Times New Roman"/>
          <w:sz w:val="28"/>
          <w:szCs w:val="28"/>
        </w:rPr>
        <w:t xml:space="preserve"> осуществлялось в формате «программного бюджета».</w:t>
      </w:r>
    </w:p>
    <w:p w:rsidR="004B198A" w:rsidRPr="005E1EEC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EC">
        <w:rPr>
          <w:rFonts w:ascii="Times New Roman" w:hAnsi="Times New Roman" w:cs="Times New Roman"/>
          <w:sz w:val="28"/>
          <w:szCs w:val="28"/>
        </w:rPr>
        <w:t xml:space="preserve">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1EEC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1E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EEC">
        <w:rPr>
          <w:rFonts w:ascii="Times New Roman" w:hAnsi="Times New Roman" w:cs="Times New Roman"/>
          <w:sz w:val="28"/>
          <w:szCs w:val="28"/>
        </w:rPr>
        <w:t>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1EE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годов» (в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1E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EE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№6-46-1</w:t>
      </w:r>
      <w:r w:rsidRPr="005E1EEC">
        <w:rPr>
          <w:rFonts w:ascii="Times New Roman" w:hAnsi="Times New Roman" w:cs="Times New Roman"/>
          <w:sz w:val="28"/>
          <w:szCs w:val="28"/>
        </w:rPr>
        <w:t xml:space="preserve">)  исполнение бюджета предусмотрено в рамках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4B198A" w:rsidRPr="00772087" w:rsidRDefault="004B198A" w:rsidP="008B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 xml:space="preserve">Первоначально на реализацию программ предусмотрено </w:t>
      </w:r>
      <w:r>
        <w:rPr>
          <w:rFonts w:ascii="Times New Roman" w:hAnsi="Times New Roman" w:cs="Times New Roman"/>
          <w:sz w:val="28"/>
          <w:szCs w:val="28"/>
        </w:rPr>
        <w:t>1 633 840,2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расходов бюджета. Общий объем финансирования муниципальных программ, с учетом изменений внесенных в сводную бюджетную роспись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года, утвержден в сумме 1</w:t>
      </w:r>
      <w:r>
        <w:rPr>
          <w:rFonts w:ascii="Times New Roman" w:hAnsi="Times New Roman" w:cs="Times New Roman"/>
          <w:sz w:val="28"/>
          <w:szCs w:val="28"/>
        </w:rPr>
        <w:t> 880 147,3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8A" w:rsidRPr="00AA1C15" w:rsidRDefault="004B198A" w:rsidP="008B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>По итогам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год, расходы бюджета на мероприятия в рамках реализации муниципальных программ осуществлены в объеме 1</w:t>
      </w:r>
      <w:r>
        <w:rPr>
          <w:rFonts w:ascii="Times New Roman" w:hAnsi="Times New Roman" w:cs="Times New Roman"/>
          <w:sz w:val="28"/>
          <w:szCs w:val="28"/>
        </w:rPr>
        <w:t xml:space="preserve"> 827 336,8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на 9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C87259">
        <w:rPr>
          <w:rFonts w:ascii="Times New Roman" w:hAnsi="Times New Roman" w:cs="Times New Roman"/>
          <w:sz w:val="28"/>
          <w:szCs w:val="28"/>
        </w:rPr>
        <w:t>% от уточненных бюджетных назначений и составили 9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C87259">
        <w:rPr>
          <w:rFonts w:ascii="Times New Roman" w:hAnsi="Times New Roman" w:cs="Times New Roman"/>
          <w:sz w:val="28"/>
          <w:szCs w:val="28"/>
        </w:rPr>
        <w:t>% от общих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42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</w:p>
    <w:p w:rsidR="004B198A" w:rsidRPr="00175D64" w:rsidRDefault="004B198A" w:rsidP="008B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4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D64">
        <w:rPr>
          <w:rFonts w:ascii="Times New Roman" w:hAnsi="Times New Roman" w:cs="Times New Roman"/>
          <w:sz w:val="28"/>
          <w:szCs w:val="28"/>
          <w:u w:val="single"/>
        </w:rPr>
        <w:t>В результате проведенного анализа реализации муниципальной программы</w:t>
      </w:r>
      <w:r w:rsidRPr="00175D64">
        <w:rPr>
          <w:sz w:val="28"/>
          <w:szCs w:val="28"/>
          <w:u w:val="single"/>
        </w:rPr>
        <w:t xml:space="preserve"> </w:t>
      </w:r>
      <w:r w:rsidRPr="00175D64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муниципальной собственностью Брянского муниципального района Брянской области», ответственным исполнителем которой является Комитет по управлению имуществом Брянского района, установлено, что </w:t>
      </w:r>
      <w:proofErr w:type="gramStart"/>
      <w:r w:rsidRPr="00175D64">
        <w:rPr>
          <w:rFonts w:ascii="Times New Roman" w:hAnsi="Times New Roman" w:cs="Times New Roman"/>
          <w:sz w:val="28"/>
          <w:szCs w:val="28"/>
          <w:u w:val="single"/>
        </w:rPr>
        <w:t>индикаторы, применяемые для оценки 4-го и 5-го мероприятий не соответствуют</w:t>
      </w:r>
      <w:proofErr w:type="gramEnd"/>
      <w:r w:rsidRPr="00175D64">
        <w:rPr>
          <w:rFonts w:ascii="Times New Roman" w:hAnsi="Times New Roman" w:cs="Times New Roman"/>
          <w:sz w:val="28"/>
          <w:szCs w:val="28"/>
          <w:u w:val="single"/>
        </w:rPr>
        <w:t xml:space="preserve"> целям и задачам данных мероприятий. </w:t>
      </w:r>
    </w:p>
    <w:p w:rsidR="004B198A" w:rsidRPr="00496B6C" w:rsidRDefault="004B198A" w:rsidP="008B3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EF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1A44EF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1A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8A" w:rsidRPr="003F676F" w:rsidRDefault="004B198A" w:rsidP="008B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"Автомобильные дороги Брянского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Брянской области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МП "Газификация населенных пунктов 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", МП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"Чистая вода"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"Формирование современной модели образования в Брянском муниципальном районе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Брянской области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Style w:val="cs63eb74b21"/>
          <w:sz w:val="28"/>
          <w:szCs w:val="28"/>
        </w:rPr>
        <w:t>МП «</w:t>
      </w:r>
      <w:r w:rsidRPr="00D40E66">
        <w:rPr>
          <w:rStyle w:val="cs63eb74b21"/>
          <w:sz w:val="28"/>
          <w:szCs w:val="28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</w:r>
      <w:r>
        <w:rPr>
          <w:rStyle w:val="cs63eb74b21"/>
          <w:sz w:val="28"/>
          <w:szCs w:val="28"/>
        </w:rPr>
        <w:t xml:space="preserve">» - </w:t>
      </w:r>
      <w:r>
        <w:rPr>
          <w:rStyle w:val="cs63eb74b21"/>
          <w:sz w:val="28"/>
          <w:szCs w:val="28"/>
        </w:rPr>
        <w:lastRenderedPageBreak/>
        <w:t xml:space="preserve">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на приобретение жилых помещений для граждан из числа детей-сирот (приобретено 10 помещений). </w:t>
      </w:r>
      <w:proofErr w:type="gramEnd"/>
    </w:p>
    <w:p w:rsidR="004B198A" w:rsidRPr="00496B6C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по объектам муниципальной собственности утвержден – </w:t>
      </w:r>
      <w:r>
        <w:rPr>
          <w:rFonts w:ascii="Times New Roman" w:hAnsi="Times New Roman" w:cs="Times New Roman"/>
          <w:sz w:val="28"/>
          <w:szCs w:val="28"/>
        </w:rPr>
        <w:t xml:space="preserve">252 032,7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 xml:space="preserve">ублей. Исполнение расходов бюджета составило </w:t>
      </w:r>
      <w:r>
        <w:rPr>
          <w:rFonts w:ascii="Times New Roman" w:hAnsi="Times New Roman" w:cs="Times New Roman"/>
          <w:sz w:val="28"/>
          <w:szCs w:val="28"/>
        </w:rPr>
        <w:t xml:space="preserve">242 291,9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6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96,1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4B198A" w:rsidRPr="00EC0B33" w:rsidRDefault="008B31FF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5</w:t>
      </w:r>
      <w:r w:rsidR="004B198A" w:rsidRPr="008B31FF">
        <w:rPr>
          <w:rFonts w:ascii="Times New Roman" w:hAnsi="Times New Roman" w:cs="Times New Roman"/>
          <w:bCs/>
          <w:sz w:val="28"/>
          <w:szCs w:val="28"/>
        </w:rPr>
        <w:t>.</w:t>
      </w:r>
      <w:r w:rsidR="004B1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</w:t>
      </w:r>
      <w:r w:rsidR="004B198A">
        <w:rPr>
          <w:rFonts w:ascii="Times New Roman" w:hAnsi="Times New Roman" w:cs="Times New Roman"/>
          <w:bCs/>
          <w:sz w:val="28"/>
          <w:szCs w:val="28"/>
        </w:rPr>
        <w:t>22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="004B198A">
        <w:rPr>
          <w:rFonts w:ascii="Times New Roman" w:hAnsi="Times New Roman" w:cs="Times New Roman"/>
          <w:bCs/>
          <w:sz w:val="28"/>
          <w:szCs w:val="28"/>
        </w:rPr>
        <w:t>п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.</w:t>
      </w:r>
      <w:r w:rsidR="004B198A">
        <w:rPr>
          <w:rFonts w:ascii="Times New Roman" w:hAnsi="Times New Roman" w:cs="Times New Roman"/>
          <w:bCs/>
          <w:sz w:val="28"/>
          <w:szCs w:val="28"/>
        </w:rPr>
        <w:t>17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 решения Брянского районного Совета народных депутатов от </w:t>
      </w:r>
      <w:r w:rsidR="004B198A">
        <w:rPr>
          <w:rFonts w:ascii="Times New Roman" w:hAnsi="Times New Roman" w:cs="Times New Roman"/>
          <w:bCs/>
          <w:sz w:val="28"/>
          <w:szCs w:val="28"/>
        </w:rPr>
        <w:t>15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.12.20</w:t>
      </w:r>
      <w:r w:rsidR="004B198A">
        <w:rPr>
          <w:rFonts w:ascii="Times New Roman" w:hAnsi="Times New Roman" w:cs="Times New Roman"/>
          <w:bCs/>
          <w:sz w:val="28"/>
          <w:szCs w:val="28"/>
        </w:rPr>
        <w:t>21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98A">
        <w:rPr>
          <w:rFonts w:ascii="Times New Roman" w:hAnsi="Times New Roman" w:cs="Times New Roman"/>
          <w:bCs/>
          <w:sz w:val="28"/>
          <w:szCs w:val="28"/>
        </w:rPr>
        <w:t>№6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-</w:t>
      </w:r>
      <w:r w:rsidR="004B198A">
        <w:rPr>
          <w:rFonts w:ascii="Times New Roman" w:hAnsi="Times New Roman" w:cs="Times New Roman"/>
          <w:bCs/>
          <w:sz w:val="28"/>
          <w:szCs w:val="28"/>
        </w:rPr>
        <w:t>36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-</w:t>
      </w:r>
      <w:r w:rsidR="004B198A">
        <w:rPr>
          <w:rFonts w:ascii="Times New Roman" w:hAnsi="Times New Roman" w:cs="Times New Roman"/>
          <w:bCs/>
          <w:sz w:val="28"/>
          <w:szCs w:val="28"/>
        </w:rPr>
        <w:t>1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>) размер резервного фонда администрации Брянского района на 20</w:t>
      </w:r>
      <w:r w:rsidR="004B198A">
        <w:rPr>
          <w:rFonts w:ascii="Times New Roman" w:hAnsi="Times New Roman" w:cs="Times New Roman"/>
          <w:bCs/>
          <w:sz w:val="28"/>
          <w:szCs w:val="28"/>
        </w:rPr>
        <w:t>22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 год установлен в сумме </w:t>
      </w:r>
      <w:r w:rsidR="004B198A">
        <w:rPr>
          <w:rFonts w:ascii="Times New Roman" w:hAnsi="Times New Roman" w:cs="Times New Roman"/>
          <w:bCs/>
          <w:sz w:val="28"/>
          <w:szCs w:val="28"/>
        </w:rPr>
        <w:t>800,0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4B198A" w:rsidRPr="00EC0B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B198A" w:rsidRPr="00EC0B33">
        <w:rPr>
          <w:rFonts w:ascii="Times New Roman" w:hAnsi="Times New Roman" w:cs="Times New Roman"/>
          <w:bCs/>
          <w:sz w:val="28"/>
          <w:szCs w:val="28"/>
        </w:rPr>
        <w:t>уб</w:t>
      </w:r>
      <w:r w:rsidR="004B198A">
        <w:rPr>
          <w:rFonts w:ascii="Times New Roman" w:hAnsi="Times New Roman" w:cs="Times New Roman"/>
          <w:bCs/>
          <w:sz w:val="28"/>
          <w:szCs w:val="28"/>
        </w:rPr>
        <w:t>лей</w:t>
      </w:r>
      <w:r w:rsidR="004B198A" w:rsidRPr="00EC0B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198A" w:rsidRPr="00E84F4D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 в течение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не осуществлялось. В ходе исполнения бюджета на основании решений о внесении изменений и дополнение в бюджет Брянского муниципального района Брянской области размер резервного фонда администрации скорректирован и на 01.01.2023 года составил 30 367,6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4B198A" w:rsidRDefault="008B31FF" w:rsidP="008B31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6</w:t>
      </w:r>
      <w:r w:rsidR="004B198A" w:rsidRPr="008B31FF">
        <w:rPr>
          <w:rFonts w:ascii="Times New Roman" w:hAnsi="Times New Roman" w:cs="Times New Roman"/>
          <w:bCs/>
          <w:sz w:val="28"/>
          <w:szCs w:val="28"/>
        </w:rPr>
        <w:t>.</w:t>
      </w:r>
      <w:r w:rsidR="004B19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198A" w:rsidRPr="00BE18CD">
        <w:rPr>
          <w:rFonts w:ascii="Times New Roman" w:hAnsi="Times New Roman" w:cs="Times New Roman"/>
          <w:bCs/>
          <w:sz w:val="28"/>
          <w:szCs w:val="28"/>
        </w:rPr>
        <w:t>Дефицит (</w:t>
      </w:r>
      <w:proofErr w:type="spellStart"/>
      <w:r w:rsidR="004B198A" w:rsidRPr="00BE18CD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="004B198A" w:rsidRPr="00BE18CD">
        <w:rPr>
          <w:rFonts w:ascii="Times New Roman" w:hAnsi="Times New Roman" w:cs="Times New Roman"/>
          <w:bCs/>
          <w:sz w:val="28"/>
          <w:szCs w:val="28"/>
        </w:rPr>
        <w:t>) бюджета Брянского муниципального района за 20</w:t>
      </w:r>
      <w:r w:rsidR="004B198A">
        <w:rPr>
          <w:rFonts w:ascii="Times New Roman" w:hAnsi="Times New Roman" w:cs="Times New Roman"/>
          <w:bCs/>
          <w:sz w:val="28"/>
          <w:szCs w:val="28"/>
        </w:rPr>
        <w:t>22</w:t>
      </w:r>
      <w:r w:rsidR="004B198A" w:rsidRPr="00BE18CD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4B198A" w:rsidRPr="00103E91" w:rsidRDefault="004B198A" w:rsidP="008B31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2DDF">
        <w:rPr>
          <w:sz w:val="28"/>
          <w:szCs w:val="28"/>
        </w:rPr>
        <w:t>При принятии решения о бюджете Брянского муниципального района на 20</w:t>
      </w:r>
      <w:r>
        <w:rPr>
          <w:sz w:val="28"/>
          <w:szCs w:val="28"/>
        </w:rPr>
        <w:t>22</w:t>
      </w:r>
      <w:r w:rsidRPr="00A32DDF">
        <w:rPr>
          <w:sz w:val="28"/>
          <w:szCs w:val="28"/>
        </w:rPr>
        <w:t xml:space="preserve"> год </w:t>
      </w:r>
      <w:r>
        <w:rPr>
          <w:sz w:val="28"/>
          <w:szCs w:val="28"/>
        </w:rPr>
        <w:t>пунктом</w:t>
      </w:r>
      <w:r w:rsidRPr="00A32DDF">
        <w:rPr>
          <w:sz w:val="28"/>
          <w:szCs w:val="28"/>
        </w:rPr>
        <w:t xml:space="preserve"> 1 Решения Брянского районного Совета народных депутатов "О бюджете Брянск</w:t>
      </w:r>
      <w:r>
        <w:rPr>
          <w:sz w:val="28"/>
          <w:szCs w:val="28"/>
        </w:rPr>
        <w:t>ого</w:t>
      </w:r>
      <w:r w:rsidRPr="00A32D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2D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A32DD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32DD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A32DDF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32DD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A32DDF">
        <w:rPr>
          <w:sz w:val="28"/>
          <w:szCs w:val="28"/>
        </w:rPr>
        <w:t xml:space="preserve"> </w:t>
      </w:r>
      <w:r w:rsidRPr="00580D63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>сбалансированный бюджет (доходы равны расходам)</w:t>
      </w:r>
      <w:r w:rsidRPr="00580D63">
        <w:rPr>
          <w:sz w:val="28"/>
          <w:szCs w:val="28"/>
        </w:rPr>
        <w:t>.</w:t>
      </w:r>
      <w:r w:rsidRPr="00A32DDF">
        <w:rPr>
          <w:sz w:val="28"/>
          <w:szCs w:val="28"/>
        </w:rPr>
        <w:t xml:space="preserve"> В течение года  </w:t>
      </w:r>
      <w:r>
        <w:rPr>
          <w:sz w:val="28"/>
          <w:szCs w:val="28"/>
        </w:rPr>
        <w:t>внесены изменения в решение о бюджете и</w:t>
      </w:r>
      <w:r w:rsidRPr="00A32DDF">
        <w:rPr>
          <w:sz w:val="28"/>
          <w:szCs w:val="28"/>
        </w:rPr>
        <w:t xml:space="preserve"> </w:t>
      </w:r>
      <w:r w:rsidRPr="00103E91">
        <w:rPr>
          <w:sz w:val="28"/>
          <w:szCs w:val="28"/>
        </w:rPr>
        <w:t xml:space="preserve">законодательно утвержден  дефицит в сумме </w:t>
      </w:r>
      <w:r>
        <w:rPr>
          <w:sz w:val="28"/>
          <w:szCs w:val="28"/>
        </w:rPr>
        <w:t>5 914,3</w:t>
      </w:r>
      <w:r w:rsidRPr="00103E91">
        <w:rPr>
          <w:sz w:val="28"/>
          <w:szCs w:val="28"/>
        </w:rPr>
        <w:t xml:space="preserve"> тыс</w:t>
      </w:r>
      <w:proofErr w:type="gramStart"/>
      <w:r w:rsidRPr="00103E91">
        <w:rPr>
          <w:sz w:val="28"/>
          <w:szCs w:val="28"/>
        </w:rPr>
        <w:t>.р</w:t>
      </w:r>
      <w:proofErr w:type="gramEnd"/>
      <w:r w:rsidRPr="00103E91">
        <w:rPr>
          <w:sz w:val="28"/>
          <w:szCs w:val="28"/>
        </w:rPr>
        <w:t>ублей.</w:t>
      </w:r>
    </w:p>
    <w:p w:rsidR="004B198A" w:rsidRPr="00C8238E" w:rsidRDefault="004B198A" w:rsidP="008B3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38E">
        <w:rPr>
          <w:sz w:val="28"/>
          <w:szCs w:val="28"/>
        </w:rPr>
        <w:t>Источники финансирования дефицита местного бюджета соответствуют статье 96 Бюджетного Кодекса Российской Федерации.</w:t>
      </w:r>
    </w:p>
    <w:p w:rsidR="004B198A" w:rsidRPr="00151A5B" w:rsidRDefault="008B31FF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7</w:t>
      </w:r>
      <w:r w:rsidR="004B198A" w:rsidRPr="008B31FF">
        <w:rPr>
          <w:rFonts w:ascii="Times New Roman" w:hAnsi="Times New Roman" w:cs="Times New Roman"/>
          <w:bCs/>
          <w:sz w:val="28"/>
          <w:szCs w:val="28"/>
        </w:rPr>
        <w:t>.</w:t>
      </w:r>
      <w:r w:rsidR="004B1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98A" w:rsidRPr="00BE18CD">
        <w:rPr>
          <w:rFonts w:ascii="Times New Roman" w:hAnsi="Times New Roman" w:cs="Times New Roman"/>
          <w:bCs/>
          <w:sz w:val="28"/>
          <w:szCs w:val="28"/>
        </w:rPr>
        <w:t>Анализ состояния муниципального долга Брянского муниципального райо</w:t>
      </w:r>
      <w:r w:rsidR="004B198A">
        <w:rPr>
          <w:rFonts w:ascii="Times New Roman" w:hAnsi="Times New Roman" w:cs="Times New Roman"/>
          <w:bCs/>
          <w:sz w:val="28"/>
          <w:szCs w:val="28"/>
        </w:rPr>
        <w:t>на на начало и конец 2022 года показал, что п</w:t>
      </w:r>
      <w:r w:rsidR="004B198A">
        <w:rPr>
          <w:rFonts w:ascii="Times New Roman" w:hAnsi="Times New Roman" w:cs="Times New Roman"/>
          <w:sz w:val="28"/>
          <w:szCs w:val="28"/>
        </w:rPr>
        <w:t>унктом 1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решения о бюджете Брянского муниципального района на 20</w:t>
      </w:r>
      <w:r w:rsidR="004B198A">
        <w:rPr>
          <w:rFonts w:ascii="Times New Roman" w:hAnsi="Times New Roman" w:cs="Times New Roman"/>
          <w:sz w:val="28"/>
          <w:szCs w:val="28"/>
        </w:rPr>
        <w:t>22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198A">
        <w:rPr>
          <w:rFonts w:ascii="Times New Roman" w:hAnsi="Times New Roman" w:cs="Times New Roman"/>
          <w:sz w:val="28"/>
          <w:szCs w:val="28"/>
        </w:rPr>
        <w:t>23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и 20</w:t>
      </w:r>
      <w:r w:rsidR="004B198A">
        <w:rPr>
          <w:rFonts w:ascii="Times New Roman" w:hAnsi="Times New Roman" w:cs="Times New Roman"/>
          <w:sz w:val="28"/>
          <w:szCs w:val="28"/>
        </w:rPr>
        <w:t>24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годов (в ред. от </w:t>
      </w:r>
      <w:r w:rsidR="004B198A">
        <w:rPr>
          <w:rFonts w:ascii="Times New Roman" w:hAnsi="Times New Roman" w:cs="Times New Roman"/>
          <w:sz w:val="28"/>
          <w:szCs w:val="28"/>
        </w:rPr>
        <w:t>15</w:t>
      </w:r>
      <w:r w:rsidR="004B198A" w:rsidRPr="00151A5B">
        <w:rPr>
          <w:rFonts w:ascii="Times New Roman" w:hAnsi="Times New Roman" w:cs="Times New Roman"/>
          <w:sz w:val="28"/>
          <w:szCs w:val="28"/>
        </w:rPr>
        <w:t>.12.20</w:t>
      </w:r>
      <w:r w:rsidR="004B198A">
        <w:rPr>
          <w:rFonts w:ascii="Times New Roman" w:hAnsi="Times New Roman" w:cs="Times New Roman"/>
          <w:sz w:val="28"/>
          <w:szCs w:val="28"/>
        </w:rPr>
        <w:t>21г.</w:t>
      </w:r>
      <w:r w:rsidR="004B198A" w:rsidRPr="00151A5B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на 1 января 20</w:t>
      </w:r>
      <w:r w:rsidR="004B198A">
        <w:rPr>
          <w:rFonts w:ascii="Times New Roman" w:hAnsi="Times New Roman" w:cs="Times New Roman"/>
          <w:sz w:val="28"/>
          <w:szCs w:val="28"/>
        </w:rPr>
        <w:t>22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года утвержден в сумме  </w:t>
      </w:r>
      <w:r w:rsidR="004B198A">
        <w:rPr>
          <w:rFonts w:ascii="Times New Roman" w:hAnsi="Times New Roman" w:cs="Times New Roman"/>
          <w:sz w:val="28"/>
          <w:szCs w:val="28"/>
        </w:rPr>
        <w:t>55 000,0</w:t>
      </w:r>
      <w:r w:rsidR="004B198A" w:rsidRPr="00151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B198A" w:rsidRPr="00151A5B">
        <w:rPr>
          <w:rFonts w:ascii="Times New Roman" w:hAnsi="Times New Roman"/>
          <w:sz w:val="28"/>
          <w:szCs w:val="28"/>
        </w:rPr>
        <w:t>.р</w:t>
      </w:r>
      <w:proofErr w:type="gramEnd"/>
      <w:r w:rsidR="004B198A" w:rsidRPr="00151A5B">
        <w:rPr>
          <w:rFonts w:ascii="Times New Roman" w:hAnsi="Times New Roman"/>
          <w:sz w:val="28"/>
          <w:szCs w:val="28"/>
        </w:rPr>
        <w:t>ублей</w:t>
      </w:r>
      <w:r w:rsidR="004B198A" w:rsidRPr="00151A5B">
        <w:rPr>
          <w:rFonts w:ascii="Times New Roman" w:hAnsi="Times New Roman" w:cs="Times New Roman"/>
          <w:sz w:val="28"/>
          <w:szCs w:val="28"/>
        </w:rPr>
        <w:t>. В течение года размер предельного долга</w:t>
      </w:r>
      <w:r w:rsidR="004B198A">
        <w:rPr>
          <w:rFonts w:ascii="Times New Roman" w:hAnsi="Times New Roman" w:cs="Times New Roman"/>
          <w:sz w:val="28"/>
          <w:szCs w:val="28"/>
        </w:rPr>
        <w:t xml:space="preserve"> не менялся и на 01.01.2023г. составил 55 000,0 тыс</w:t>
      </w:r>
      <w:proofErr w:type="gramStart"/>
      <w:r w:rsidR="004B19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198A">
        <w:rPr>
          <w:rFonts w:ascii="Times New Roman" w:hAnsi="Times New Roman" w:cs="Times New Roman"/>
          <w:sz w:val="28"/>
          <w:szCs w:val="28"/>
        </w:rPr>
        <w:t>ублей. Пунктом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2</w:t>
      </w:r>
      <w:r w:rsidR="004B198A">
        <w:rPr>
          <w:rFonts w:ascii="Times New Roman" w:hAnsi="Times New Roman" w:cs="Times New Roman"/>
          <w:sz w:val="28"/>
          <w:szCs w:val="28"/>
        </w:rPr>
        <w:t>6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Брянского муниципального района по муниципальным гарантиям на 1 января 20</w:t>
      </w:r>
      <w:r w:rsidR="004B198A">
        <w:rPr>
          <w:rFonts w:ascii="Times New Roman" w:hAnsi="Times New Roman" w:cs="Times New Roman"/>
          <w:sz w:val="28"/>
          <w:szCs w:val="28"/>
        </w:rPr>
        <w:t>22</w:t>
      </w:r>
      <w:r w:rsidR="004B198A" w:rsidRPr="00151A5B">
        <w:rPr>
          <w:rFonts w:ascii="Times New Roman" w:hAnsi="Times New Roman" w:cs="Times New Roman"/>
          <w:sz w:val="28"/>
          <w:szCs w:val="28"/>
        </w:rPr>
        <w:t xml:space="preserve"> года установлен  в сумме 0 рублей.</w:t>
      </w:r>
    </w:p>
    <w:p w:rsidR="004B198A" w:rsidRPr="007638CA" w:rsidRDefault="004B198A" w:rsidP="008B31F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F12F58">
        <w:rPr>
          <w:rFonts w:ascii="Times New Roman" w:hAnsi="Times New Roman" w:cs="Times New Roman"/>
          <w:sz w:val="28"/>
          <w:szCs w:val="28"/>
        </w:rPr>
        <w:t>труктура муниципального долга соответствует статье 100 Бюджетного кодекса. В сравнении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2F58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>
        <w:rPr>
          <w:rFonts w:ascii="Times New Roman" w:hAnsi="Times New Roman" w:cs="Times New Roman"/>
          <w:sz w:val="28"/>
          <w:szCs w:val="28"/>
        </w:rPr>
        <w:t>не изменилась.</w:t>
      </w:r>
      <w:r w:rsidRPr="00763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98A" w:rsidRPr="007638C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8E8">
        <w:rPr>
          <w:rFonts w:ascii="Times New Roman" w:hAnsi="Times New Roman" w:cs="Times New Roman"/>
          <w:sz w:val="28"/>
          <w:szCs w:val="28"/>
        </w:rPr>
        <w:t xml:space="preserve">Соотношение объема муниципального долга к объему налоговых и неналоговых доходов без учета поступлений по дополнительным нормативам  по итогам отчетного периода составило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887D93">
        <w:rPr>
          <w:rFonts w:ascii="Times New Roman" w:hAnsi="Times New Roman" w:cs="Times New Roman"/>
          <w:sz w:val="28"/>
          <w:szCs w:val="28"/>
        </w:rPr>
        <w:t>%,</w:t>
      </w:r>
      <w:r w:rsidRPr="004A18E8">
        <w:rPr>
          <w:rFonts w:ascii="Times New Roman" w:hAnsi="Times New Roman" w:cs="Times New Roman"/>
          <w:sz w:val="28"/>
          <w:szCs w:val="28"/>
        </w:rPr>
        <w:t xml:space="preserve"> что ниже предельного значения установленного Бюджетным кодексом РФ.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Pr="007638C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38CA">
        <w:rPr>
          <w:rFonts w:ascii="Times New Roman" w:hAnsi="Times New Roman" w:cs="Times New Roman"/>
          <w:sz w:val="28"/>
          <w:szCs w:val="28"/>
        </w:rPr>
        <w:t xml:space="preserve"> решения о бюджете утверждена </w:t>
      </w:r>
      <w:r w:rsidRPr="007638CA">
        <w:rPr>
          <w:rFonts w:ascii="Times New Roman" w:hAnsi="Times New Roman" w:cs="Times New Roman"/>
          <w:i/>
          <w:sz w:val="28"/>
          <w:szCs w:val="28"/>
        </w:rPr>
        <w:t>Программа муниципальных внутренних заимствований Брянского муниципального района</w:t>
      </w:r>
      <w:r w:rsidRPr="007638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38CA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08018F">
        <w:rPr>
          <w:rFonts w:ascii="Times New Roman" w:hAnsi="Times New Roman" w:cs="Times New Roman"/>
          <w:sz w:val="28"/>
          <w:szCs w:val="28"/>
        </w:rPr>
        <w:t>В соответствии с программой заимствований привлечение кредитов коммерческих банков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 утверждено в объеме </w:t>
      </w:r>
      <w:r>
        <w:rPr>
          <w:rFonts w:ascii="Times New Roman" w:hAnsi="Times New Roman" w:cs="Times New Roman"/>
          <w:sz w:val="28"/>
          <w:szCs w:val="28"/>
        </w:rPr>
        <w:t>22 000,0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 xml:space="preserve">ублей, погашение в объеме </w:t>
      </w:r>
      <w:r>
        <w:rPr>
          <w:rFonts w:ascii="Times New Roman" w:hAnsi="Times New Roman" w:cs="Times New Roman"/>
          <w:sz w:val="28"/>
          <w:szCs w:val="28"/>
        </w:rPr>
        <w:t>77 000,0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бюджетных кредитов предусмотрено в сумме 55 000,0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погашение бюджетных кредитов не планировалось. </w:t>
      </w:r>
      <w:r w:rsidRPr="0008018F">
        <w:rPr>
          <w:rFonts w:ascii="Times New Roman" w:hAnsi="Times New Roman" w:cs="Times New Roman"/>
          <w:sz w:val="28"/>
          <w:szCs w:val="28"/>
        </w:rPr>
        <w:t xml:space="preserve"> </w:t>
      </w:r>
      <w:r w:rsidRPr="007638CA">
        <w:rPr>
          <w:rFonts w:ascii="Times New Roman" w:hAnsi="Times New Roman" w:cs="Times New Roman"/>
          <w:sz w:val="28"/>
          <w:szCs w:val="28"/>
        </w:rPr>
        <w:tab/>
      </w:r>
      <w:r w:rsidRPr="0008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плановые показатели исполнены соответственно на 100 процентов.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18F">
        <w:rPr>
          <w:rFonts w:ascii="Times New Roman" w:hAnsi="Times New Roman" w:cs="Times New Roman"/>
          <w:i/>
          <w:sz w:val="28"/>
          <w:szCs w:val="28"/>
        </w:rPr>
        <w:lastRenderedPageBreak/>
        <w:t>Расходы  на  обслуживание  муниципального внутреннего  долга</w:t>
      </w:r>
      <w:r w:rsidRPr="0008018F">
        <w:rPr>
          <w:rFonts w:ascii="Times New Roman" w:hAnsi="Times New Roman" w:cs="Times New Roman"/>
          <w:sz w:val="28"/>
          <w:szCs w:val="28"/>
        </w:rPr>
        <w:t xml:space="preserve">  составили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2 334,9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>ублей или 0,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018F">
        <w:rPr>
          <w:rFonts w:ascii="Times New Roman" w:hAnsi="Times New Roman" w:cs="Times New Roman"/>
          <w:sz w:val="28"/>
          <w:szCs w:val="28"/>
        </w:rPr>
        <w:t>% объема расходов бюджета, за исключением расходов, осуществляемых  за  счет  субвенций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8A" w:rsidRDefault="008B31FF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8</w:t>
      </w:r>
      <w:r w:rsidR="004B198A" w:rsidRPr="008B31FF">
        <w:rPr>
          <w:rFonts w:ascii="Times New Roman" w:hAnsi="Times New Roman" w:cs="Times New Roman"/>
          <w:bCs/>
          <w:sz w:val="28"/>
          <w:szCs w:val="28"/>
        </w:rPr>
        <w:t>.</w:t>
      </w:r>
      <w:r w:rsidR="004B198A" w:rsidRPr="00B37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B198A" w:rsidRPr="00B37637">
        <w:rPr>
          <w:rFonts w:ascii="Times New Roman" w:hAnsi="Times New Roman" w:cs="Times New Roman"/>
          <w:sz w:val="28"/>
          <w:szCs w:val="28"/>
        </w:rPr>
        <w:t>Проверкой отчетности также было  отмечено, что годовая бюджетная отчетность за 20</w:t>
      </w:r>
      <w:r w:rsidR="004B198A">
        <w:rPr>
          <w:rFonts w:ascii="Times New Roman" w:hAnsi="Times New Roman" w:cs="Times New Roman"/>
          <w:sz w:val="28"/>
          <w:szCs w:val="28"/>
        </w:rPr>
        <w:t>22</w:t>
      </w:r>
      <w:r w:rsidR="004B198A" w:rsidRPr="00B37637">
        <w:rPr>
          <w:rFonts w:ascii="Times New Roman" w:hAnsi="Times New Roman" w:cs="Times New Roman"/>
          <w:sz w:val="28"/>
          <w:szCs w:val="28"/>
        </w:rPr>
        <w:t xml:space="preserve"> год представлена главными распорядителями средств бюджета</w:t>
      </w:r>
      <w:r w:rsidR="004B19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198A" w:rsidRPr="00B37637">
        <w:rPr>
          <w:rFonts w:ascii="Times New Roman" w:hAnsi="Times New Roman" w:cs="Times New Roman"/>
          <w:sz w:val="28"/>
          <w:szCs w:val="28"/>
        </w:rPr>
        <w:t xml:space="preserve"> в срок, установленный п.3 главы 5 Положения </w:t>
      </w:r>
      <w:r w:rsidR="004B198A">
        <w:rPr>
          <w:rFonts w:ascii="Times New Roman" w:hAnsi="Times New Roman" w:cs="Times New Roman"/>
          <w:sz w:val="28"/>
          <w:szCs w:val="28"/>
        </w:rPr>
        <w:t>«</w:t>
      </w:r>
      <w:r w:rsidR="004B198A" w:rsidRPr="00B37637">
        <w:rPr>
          <w:rFonts w:ascii="Times New Roman" w:hAnsi="Times New Roman" w:cs="Times New Roman"/>
          <w:sz w:val="28"/>
          <w:szCs w:val="28"/>
        </w:rPr>
        <w:t>О порядке рассмотрения и утверждения проекта бюджета Брянского муниципального района и о порядке осуществления внешней проверки</w:t>
      </w:r>
      <w:r w:rsidR="004B198A">
        <w:rPr>
          <w:rFonts w:ascii="Times New Roman" w:hAnsi="Times New Roman" w:cs="Times New Roman"/>
          <w:sz w:val="28"/>
          <w:szCs w:val="28"/>
        </w:rPr>
        <w:t>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 Совета народных</w:t>
      </w:r>
      <w:proofErr w:type="gramEnd"/>
      <w:r w:rsidR="004B198A">
        <w:rPr>
          <w:rFonts w:ascii="Times New Roman" w:hAnsi="Times New Roman" w:cs="Times New Roman"/>
          <w:sz w:val="28"/>
          <w:szCs w:val="28"/>
        </w:rPr>
        <w:t xml:space="preserve"> депутатов от 30.10.2013 №5-2-2. </w:t>
      </w:r>
    </w:p>
    <w:p w:rsidR="004B198A" w:rsidRPr="001179C2" w:rsidRDefault="004B198A" w:rsidP="008B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E2845">
        <w:rPr>
          <w:rFonts w:ascii="Times New Roman" w:hAnsi="Times New Roman" w:cs="Times New Roman"/>
          <w:sz w:val="28"/>
          <w:szCs w:val="28"/>
          <w:u w:val="single"/>
        </w:rPr>
        <w:t xml:space="preserve">Вместе с тем, следует отметить, что при заполнении разделов пояснительной записки, не в полной мере учтены положения Инструкции 191н, кроме этого, допускаются неточности в отражении информации. ГРБС не соблюдается перечень обязательных форм отчётов, допускаются ошибки в формах отчётов. </w:t>
      </w:r>
    </w:p>
    <w:p w:rsidR="004B198A" w:rsidRDefault="004B198A" w:rsidP="008B31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B198A" w:rsidRDefault="004B198A" w:rsidP="008B31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10BF8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198A" w:rsidRPr="002F5670" w:rsidRDefault="004B198A" w:rsidP="008B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B31FF">
        <w:rPr>
          <w:rFonts w:ascii="Times New Roman" w:hAnsi="Times New Roman" w:cs="Times New Roman"/>
          <w:sz w:val="28"/>
          <w:szCs w:val="28"/>
        </w:rPr>
        <w:t>1.</w:t>
      </w:r>
      <w:r w:rsidRPr="002F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2F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качественное</w:t>
      </w:r>
      <w:r w:rsidRPr="002F5670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F5670">
        <w:rPr>
          <w:rFonts w:ascii="Times New Roman" w:hAnsi="Times New Roman" w:cs="Times New Roman"/>
          <w:sz w:val="28"/>
          <w:szCs w:val="28"/>
        </w:rPr>
        <w:t>доходных источников на стадии разработки проекта бюджета.</w:t>
      </w:r>
    </w:p>
    <w:p w:rsidR="004B198A" w:rsidRDefault="004B198A" w:rsidP="008B31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31FF">
        <w:rPr>
          <w:rFonts w:ascii="Times New Roman" w:hAnsi="Times New Roman" w:cs="Times New Roman"/>
          <w:bCs/>
          <w:sz w:val="28"/>
          <w:szCs w:val="28"/>
        </w:rPr>
        <w:t>2.</w:t>
      </w:r>
      <w:r w:rsidRPr="002F5670">
        <w:rPr>
          <w:rFonts w:ascii="Times New Roman" w:hAnsi="Times New Roman" w:cs="Times New Roman"/>
          <w:bCs/>
          <w:sz w:val="28"/>
          <w:szCs w:val="28"/>
        </w:rPr>
        <w:t xml:space="preserve"> Обеспечить качественное планирование и прогнозирование ожидаемых результатов реализации мероприятий муниципальных программ и четкую взаимосвязь между объемом финансирования муниципальных программ и ожидаемыми результатами.</w:t>
      </w:r>
    </w:p>
    <w:p w:rsidR="004B198A" w:rsidRDefault="004B198A" w:rsidP="008B3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 xml:space="preserve">          3.</w:t>
      </w:r>
      <w:r w:rsidRPr="00942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E1C">
        <w:rPr>
          <w:rFonts w:ascii="Times New Roman" w:hAnsi="Times New Roman" w:cs="Times New Roman"/>
          <w:bCs/>
          <w:sz w:val="28"/>
          <w:szCs w:val="28"/>
        </w:rPr>
        <w:t>Ответственным исполнителям муниципальных программ принять меры к обеспечению выполнения запланированных целевых показателей.</w:t>
      </w:r>
    </w:p>
    <w:p w:rsidR="004B198A" w:rsidRPr="002F5670" w:rsidRDefault="004B198A" w:rsidP="008B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0EE">
        <w:rPr>
          <w:rFonts w:ascii="Times New Roman" w:hAnsi="Times New Roman" w:cs="Times New Roman"/>
          <w:sz w:val="28"/>
          <w:szCs w:val="28"/>
        </w:rPr>
        <w:t>Формирование и исполнение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функционирование бюджетных и автономных учреждений</w:t>
      </w:r>
      <w:r w:rsidRPr="005F10EE">
        <w:rPr>
          <w:rFonts w:ascii="Times New Roman" w:hAnsi="Times New Roman" w:cs="Times New Roman"/>
          <w:sz w:val="28"/>
          <w:szCs w:val="28"/>
        </w:rPr>
        <w:t xml:space="preserve"> производить в строгом соответствии с нормативными правовыми актами, принятыми в целях реализации положений Федерального закона от 08.05.2010 года №83-ФЗ. </w:t>
      </w:r>
    </w:p>
    <w:p w:rsidR="004B198A" w:rsidRDefault="004B198A" w:rsidP="008B31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31FF">
        <w:rPr>
          <w:rFonts w:ascii="Times New Roman" w:hAnsi="Times New Roman" w:cs="Times New Roman"/>
          <w:bCs/>
          <w:sz w:val="28"/>
          <w:szCs w:val="28"/>
        </w:rPr>
        <w:t>5.</w:t>
      </w:r>
      <w:r w:rsidRPr="002F5670">
        <w:rPr>
          <w:rFonts w:ascii="Times New Roman" w:hAnsi="Times New Roman" w:cs="Times New Roman"/>
          <w:bCs/>
          <w:sz w:val="28"/>
          <w:szCs w:val="28"/>
        </w:rPr>
        <w:t xml:space="preserve"> Обеспечить представление бюджетной отчетности финансовым органом и главными распорядителями средств бюджета, сформированной в полном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4B198A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061">
        <w:rPr>
          <w:rFonts w:ascii="Times New Roman" w:hAnsi="Times New Roman" w:cs="Times New Roman"/>
          <w:sz w:val="28"/>
          <w:szCs w:val="28"/>
        </w:rPr>
        <w:t>ринимать действенные меры по обеспечению полного и своевременного использования целевых средств, поступающих из вышестоящих бюджетов.</w:t>
      </w:r>
      <w:r>
        <w:rPr>
          <w:rFonts w:ascii="Times New Roman" w:hAnsi="Times New Roman" w:cs="Times New Roman"/>
          <w:sz w:val="28"/>
          <w:szCs w:val="28"/>
        </w:rPr>
        <w:t xml:space="preserve"> В случаях неиспользования средств, при отсутствии объективных причин, принять меры ответственности к соответствующим должностным лицам.</w:t>
      </w:r>
    </w:p>
    <w:p w:rsidR="004B198A" w:rsidRPr="008B31FF" w:rsidRDefault="004B198A" w:rsidP="008B3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7.</w:t>
      </w:r>
      <w:r w:rsidRPr="00637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культуры, молодёжной политики и спорта Брянского муниципального района </w:t>
      </w:r>
      <w:r w:rsidRPr="008B31FF">
        <w:rPr>
          <w:rFonts w:ascii="Times New Roman" w:hAnsi="Times New Roman" w:cs="Times New Roman"/>
          <w:sz w:val="28"/>
          <w:szCs w:val="28"/>
        </w:rPr>
        <w:t>не допускать срыва установленных сроков предоставления отчетности.</w:t>
      </w:r>
    </w:p>
    <w:p w:rsidR="004B198A" w:rsidRDefault="004B198A" w:rsidP="008B31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31FF">
        <w:rPr>
          <w:rFonts w:ascii="Times New Roman" w:hAnsi="Times New Roman" w:cs="Times New Roman"/>
          <w:bCs/>
          <w:sz w:val="28"/>
          <w:szCs w:val="28"/>
        </w:rPr>
        <w:t>8.</w:t>
      </w:r>
      <w:r w:rsidRPr="002F5670">
        <w:rPr>
          <w:rFonts w:ascii="Times New Roman" w:hAnsi="Times New Roman" w:cs="Times New Roman"/>
          <w:bCs/>
          <w:sz w:val="28"/>
          <w:szCs w:val="28"/>
        </w:rPr>
        <w:t xml:space="preserve"> Обеспечить устранение нарушений и недостатков,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670">
        <w:rPr>
          <w:rFonts w:ascii="Times New Roman" w:hAnsi="Times New Roman" w:cs="Times New Roman"/>
          <w:bCs/>
          <w:sz w:val="28"/>
          <w:szCs w:val="28"/>
        </w:rPr>
        <w:t>Контрольно-счетной палатой Брянского района в ходе внешней финансовой проверки отчёта об исполнении бюджета Брянского района.</w:t>
      </w:r>
    </w:p>
    <w:p w:rsidR="00723E56" w:rsidRPr="00CB0DB9" w:rsidRDefault="00723E56" w:rsidP="00CB0DB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37A7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 xml:space="preserve">Председатель 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Контрольно-счетной палаты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Брянского района</w:t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="00CB0DB9">
        <w:rPr>
          <w:sz w:val="28"/>
          <w:szCs w:val="28"/>
        </w:rPr>
        <w:t xml:space="preserve">                                                 </w:t>
      </w:r>
      <w:r w:rsidRPr="00D84891">
        <w:rPr>
          <w:sz w:val="28"/>
          <w:szCs w:val="28"/>
        </w:rPr>
        <w:tab/>
      </w:r>
      <w:r w:rsidR="00822C07">
        <w:rPr>
          <w:sz w:val="28"/>
          <w:szCs w:val="28"/>
        </w:rPr>
        <w:t>Н.С.Романенко</w:t>
      </w:r>
    </w:p>
    <w:sectPr w:rsidR="00A52390" w:rsidRPr="00D84891" w:rsidSect="00166C10">
      <w:footerReference w:type="default" r:id="rId8"/>
      <w:pgSz w:w="11906" w:h="16838"/>
      <w:pgMar w:top="851" w:right="707" w:bottom="851" w:left="1276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8A" w:rsidRDefault="004B198A" w:rsidP="00583AC5">
      <w:pPr>
        <w:spacing w:after="0" w:line="240" w:lineRule="auto"/>
      </w:pPr>
      <w:r>
        <w:separator/>
      </w:r>
    </w:p>
  </w:endnote>
  <w:endnote w:type="continuationSeparator" w:id="1">
    <w:p w:rsidR="004B198A" w:rsidRDefault="004B198A" w:rsidP="005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74270"/>
      <w:docPartObj>
        <w:docPartGallery w:val="Page Numbers (Bottom of Page)"/>
        <w:docPartUnique/>
      </w:docPartObj>
    </w:sdtPr>
    <w:sdtContent>
      <w:p w:rsidR="004B198A" w:rsidRDefault="004B198A">
        <w:pPr>
          <w:pStyle w:val="ab"/>
          <w:jc w:val="center"/>
        </w:pPr>
        <w:fldSimple w:instr="PAGE   \* MERGEFORMAT">
          <w:r w:rsidR="008B31FF">
            <w:rPr>
              <w:noProof/>
            </w:rPr>
            <w:t>9</w:t>
          </w:r>
        </w:fldSimple>
      </w:p>
    </w:sdtContent>
  </w:sdt>
  <w:p w:rsidR="004B198A" w:rsidRDefault="004B19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8A" w:rsidRDefault="004B198A" w:rsidP="00583AC5">
      <w:pPr>
        <w:spacing w:after="0" w:line="240" w:lineRule="auto"/>
      </w:pPr>
      <w:r>
        <w:separator/>
      </w:r>
    </w:p>
  </w:footnote>
  <w:footnote w:type="continuationSeparator" w:id="1">
    <w:p w:rsidR="004B198A" w:rsidRDefault="004B198A" w:rsidP="0058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AF7"/>
    <w:multiLevelType w:val="hybridMultilevel"/>
    <w:tmpl w:val="BE0ED2AA"/>
    <w:lvl w:ilvl="0" w:tplc="74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425B43"/>
    <w:multiLevelType w:val="hybridMultilevel"/>
    <w:tmpl w:val="BB10FEBC"/>
    <w:lvl w:ilvl="0" w:tplc="38A6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6B"/>
    <w:rsid w:val="000227B9"/>
    <w:rsid w:val="00023654"/>
    <w:rsid w:val="00062F42"/>
    <w:rsid w:val="000646C7"/>
    <w:rsid w:val="000728A2"/>
    <w:rsid w:val="00076DD4"/>
    <w:rsid w:val="00095C93"/>
    <w:rsid w:val="000B27DA"/>
    <w:rsid w:val="000C579D"/>
    <w:rsid w:val="000C6046"/>
    <w:rsid w:val="000E7A6C"/>
    <w:rsid w:val="000F6E7F"/>
    <w:rsid w:val="00111442"/>
    <w:rsid w:val="0012709A"/>
    <w:rsid w:val="00166C10"/>
    <w:rsid w:val="00181588"/>
    <w:rsid w:val="0018302D"/>
    <w:rsid w:val="00194663"/>
    <w:rsid w:val="00196A22"/>
    <w:rsid w:val="001C2CAA"/>
    <w:rsid w:val="001D2CF1"/>
    <w:rsid w:val="001D3DBE"/>
    <w:rsid w:val="001D53BA"/>
    <w:rsid w:val="00203925"/>
    <w:rsid w:val="00206EB4"/>
    <w:rsid w:val="00212420"/>
    <w:rsid w:val="00215B12"/>
    <w:rsid w:val="00221A8E"/>
    <w:rsid w:val="00231833"/>
    <w:rsid w:val="00243894"/>
    <w:rsid w:val="0026091A"/>
    <w:rsid w:val="0027306B"/>
    <w:rsid w:val="00280696"/>
    <w:rsid w:val="002A3535"/>
    <w:rsid w:val="002D4454"/>
    <w:rsid w:val="002E41E4"/>
    <w:rsid w:val="00334876"/>
    <w:rsid w:val="00370224"/>
    <w:rsid w:val="00371420"/>
    <w:rsid w:val="00375B54"/>
    <w:rsid w:val="00381C81"/>
    <w:rsid w:val="00394907"/>
    <w:rsid w:val="003B2071"/>
    <w:rsid w:val="003B491F"/>
    <w:rsid w:val="003F0731"/>
    <w:rsid w:val="004127D8"/>
    <w:rsid w:val="00420800"/>
    <w:rsid w:val="00420F64"/>
    <w:rsid w:val="00440CC9"/>
    <w:rsid w:val="00440CDA"/>
    <w:rsid w:val="00450C68"/>
    <w:rsid w:val="00461C83"/>
    <w:rsid w:val="00466407"/>
    <w:rsid w:val="00470221"/>
    <w:rsid w:val="00470FE1"/>
    <w:rsid w:val="0047114F"/>
    <w:rsid w:val="00476D79"/>
    <w:rsid w:val="00484501"/>
    <w:rsid w:val="004877D1"/>
    <w:rsid w:val="00493E88"/>
    <w:rsid w:val="004A0E6A"/>
    <w:rsid w:val="004B15EB"/>
    <w:rsid w:val="004B198A"/>
    <w:rsid w:val="004C772F"/>
    <w:rsid w:val="004E7DF0"/>
    <w:rsid w:val="004F4DBF"/>
    <w:rsid w:val="00507BCC"/>
    <w:rsid w:val="00512A49"/>
    <w:rsid w:val="00532DB6"/>
    <w:rsid w:val="00546927"/>
    <w:rsid w:val="00583AC5"/>
    <w:rsid w:val="00590511"/>
    <w:rsid w:val="005A4A54"/>
    <w:rsid w:val="005A7402"/>
    <w:rsid w:val="005B7A87"/>
    <w:rsid w:val="005C6755"/>
    <w:rsid w:val="005D6544"/>
    <w:rsid w:val="005E5091"/>
    <w:rsid w:val="00613498"/>
    <w:rsid w:val="00621389"/>
    <w:rsid w:val="0062424B"/>
    <w:rsid w:val="00663674"/>
    <w:rsid w:val="0068055E"/>
    <w:rsid w:val="00686184"/>
    <w:rsid w:val="006A52C2"/>
    <w:rsid w:val="006A6A88"/>
    <w:rsid w:val="006A6DDF"/>
    <w:rsid w:val="006B030E"/>
    <w:rsid w:val="006B45C9"/>
    <w:rsid w:val="006E419B"/>
    <w:rsid w:val="00723E56"/>
    <w:rsid w:val="0074140C"/>
    <w:rsid w:val="00750DFA"/>
    <w:rsid w:val="0076553F"/>
    <w:rsid w:val="00766F0D"/>
    <w:rsid w:val="0077075E"/>
    <w:rsid w:val="00777A37"/>
    <w:rsid w:val="007806D8"/>
    <w:rsid w:val="007A28E7"/>
    <w:rsid w:val="007A4228"/>
    <w:rsid w:val="007A763C"/>
    <w:rsid w:val="007D372F"/>
    <w:rsid w:val="007F40D9"/>
    <w:rsid w:val="007F787A"/>
    <w:rsid w:val="00802A09"/>
    <w:rsid w:val="00822C07"/>
    <w:rsid w:val="00841764"/>
    <w:rsid w:val="00846CB8"/>
    <w:rsid w:val="00864C8E"/>
    <w:rsid w:val="00866377"/>
    <w:rsid w:val="00890584"/>
    <w:rsid w:val="00893213"/>
    <w:rsid w:val="00897984"/>
    <w:rsid w:val="008B31FF"/>
    <w:rsid w:val="008C5A3E"/>
    <w:rsid w:val="008D7209"/>
    <w:rsid w:val="008E4D18"/>
    <w:rsid w:val="008F14CD"/>
    <w:rsid w:val="009001CA"/>
    <w:rsid w:val="0090235A"/>
    <w:rsid w:val="009031C4"/>
    <w:rsid w:val="009158D5"/>
    <w:rsid w:val="00946073"/>
    <w:rsid w:val="00947E45"/>
    <w:rsid w:val="00951F84"/>
    <w:rsid w:val="009669DC"/>
    <w:rsid w:val="009907DD"/>
    <w:rsid w:val="009B798E"/>
    <w:rsid w:val="009D60B9"/>
    <w:rsid w:val="009D79FC"/>
    <w:rsid w:val="00A15238"/>
    <w:rsid w:val="00A15739"/>
    <w:rsid w:val="00A52390"/>
    <w:rsid w:val="00A6452A"/>
    <w:rsid w:val="00A70DCD"/>
    <w:rsid w:val="00A72E2D"/>
    <w:rsid w:val="00A86E8D"/>
    <w:rsid w:val="00A93AA9"/>
    <w:rsid w:val="00AD7399"/>
    <w:rsid w:val="00AE6186"/>
    <w:rsid w:val="00AF525C"/>
    <w:rsid w:val="00B04187"/>
    <w:rsid w:val="00B12FB3"/>
    <w:rsid w:val="00B61D86"/>
    <w:rsid w:val="00BA7264"/>
    <w:rsid w:val="00BB6960"/>
    <w:rsid w:val="00BC03C5"/>
    <w:rsid w:val="00BD625A"/>
    <w:rsid w:val="00C00358"/>
    <w:rsid w:val="00C02097"/>
    <w:rsid w:val="00C069EE"/>
    <w:rsid w:val="00C22F1C"/>
    <w:rsid w:val="00C33C7F"/>
    <w:rsid w:val="00C4678A"/>
    <w:rsid w:val="00CA63D5"/>
    <w:rsid w:val="00CB0DB9"/>
    <w:rsid w:val="00CD3E01"/>
    <w:rsid w:val="00CE37A7"/>
    <w:rsid w:val="00CF7DD5"/>
    <w:rsid w:val="00D034E5"/>
    <w:rsid w:val="00D26249"/>
    <w:rsid w:val="00D3084B"/>
    <w:rsid w:val="00D621FF"/>
    <w:rsid w:val="00D84891"/>
    <w:rsid w:val="00DA706A"/>
    <w:rsid w:val="00DF447D"/>
    <w:rsid w:val="00DF55CB"/>
    <w:rsid w:val="00E048DB"/>
    <w:rsid w:val="00E356AF"/>
    <w:rsid w:val="00E4318A"/>
    <w:rsid w:val="00E46B91"/>
    <w:rsid w:val="00E507BC"/>
    <w:rsid w:val="00E52140"/>
    <w:rsid w:val="00E84058"/>
    <w:rsid w:val="00E87DB1"/>
    <w:rsid w:val="00EB0E68"/>
    <w:rsid w:val="00EC39F7"/>
    <w:rsid w:val="00ED0DD6"/>
    <w:rsid w:val="00ED56EE"/>
    <w:rsid w:val="00EE16D8"/>
    <w:rsid w:val="00EE48D3"/>
    <w:rsid w:val="00EE5C1A"/>
    <w:rsid w:val="00EF3354"/>
    <w:rsid w:val="00EF4CF5"/>
    <w:rsid w:val="00F008B7"/>
    <w:rsid w:val="00F20CEC"/>
    <w:rsid w:val="00F63B25"/>
    <w:rsid w:val="00F6550C"/>
    <w:rsid w:val="00F74309"/>
    <w:rsid w:val="00F75B4E"/>
    <w:rsid w:val="00F77DEC"/>
    <w:rsid w:val="00F818FF"/>
    <w:rsid w:val="00F84791"/>
    <w:rsid w:val="00FA78C5"/>
    <w:rsid w:val="00FF2B0B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5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63eb74b21">
    <w:name w:val="cs63eb74b21"/>
    <w:basedOn w:val="a0"/>
    <w:rsid w:val="00FA78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f0">
    <w:name w:val="List Paragraph"/>
    <w:basedOn w:val="a"/>
    <w:uiPriority w:val="34"/>
    <w:qFormat/>
    <w:rsid w:val="008B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8AB7-AB78-4F31-BADC-78F01C7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Романенко</cp:lastModifiedBy>
  <cp:revision>8</cp:revision>
  <cp:lastPrinted>2013-05-29T06:22:00Z</cp:lastPrinted>
  <dcterms:created xsi:type="dcterms:W3CDTF">2023-06-02T07:55:00Z</dcterms:created>
  <dcterms:modified xsi:type="dcterms:W3CDTF">2023-06-02T08:33:00Z</dcterms:modified>
</cp:coreProperties>
</file>