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1D" w:rsidRPr="007A031D" w:rsidRDefault="007A031D" w:rsidP="007A031D">
      <w:pPr>
        <w:ind w:firstLine="709"/>
        <w:jc w:val="center"/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</w:pP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Информация по итогам проведенной в</w:t>
      </w:r>
      <w:r w:rsidR="002732CA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</w:t>
      </w:r>
      <w:r w:rsidR="004C2365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третьем</w:t>
      </w: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квартале 202</w:t>
      </w:r>
      <w:r w:rsidR="00C90118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>5</w:t>
      </w:r>
      <w:r w:rsidRPr="007A031D">
        <w:rPr>
          <w:rFonts w:ascii="Times New Roman" w:eastAsiaTheme="minorHAnsi" w:hAnsi="Times New Roman" w:cs="Times New Roman"/>
          <w:b/>
          <w:bCs w:val="0"/>
          <w:sz w:val="28"/>
          <w:szCs w:val="28"/>
          <w:u w:val="single"/>
          <w:lang w:eastAsia="en-US"/>
        </w:rPr>
        <w:t xml:space="preserve"> года финансово-экономической экспертизы и подготовки заключений на муниципальные программы, проекты муниципальных правовых актов в части, касающейся расходных обязательств, управления и распоряжения имуществом, находящегося в собственности Брянского муниципального района Брянской области</w:t>
      </w:r>
    </w:p>
    <w:p w:rsidR="007A031D" w:rsidRPr="007A031D" w:rsidRDefault="007A031D" w:rsidP="007A031D">
      <w:pPr>
        <w:ind w:firstLine="709"/>
        <w:jc w:val="both"/>
        <w:rPr>
          <w:rFonts w:ascii="Times New Roman" w:hAnsi="Times New Roman" w:cs="Times New Roman"/>
          <w:b/>
          <w:color w:val="00B050"/>
        </w:rPr>
      </w:pPr>
    </w:p>
    <w:p w:rsidR="00B13CA6" w:rsidRDefault="007A031D" w:rsidP="00056D0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В период с 01.</w:t>
      </w:r>
      <w:r w:rsidR="008C4E0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0</w:t>
      </w:r>
      <w:r w:rsidR="004C2365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7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.202</w:t>
      </w:r>
      <w:r w:rsidR="00C90118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5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 xml:space="preserve"> по 3</w:t>
      </w:r>
      <w:r w:rsidR="007D05B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0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</w:t>
      </w:r>
      <w:r w:rsidR="008C4E07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0</w:t>
      </w:r>
      <w:r w:rsidR="004C2365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9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.202</w:t>
      </w:r>
      <w:r w:rsidR="00C90118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5</w:t>
      </w:r>
      <w:r w:rsidRPr="007A031D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 xml:space="preserve"> Контрольно-счетной палатой подготовлено:</w:t>
      </w:r>
    </w:p>
    <w:p w:rsidR="00A67C7B" w:rsidRDefault="00B13CA6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  <w:r w:rsidRPr="00EE157B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4B3902" w:rsidRPr="004B3902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заключени</w:t>
      </w:r>
      <w:r w:rsidR="004B3902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>я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u w:val="single"/>
          <w:lang w:eastAsia="en-US"/>
        </w:rPr>
        <w:t xml:space="preserve"> на проекты муниципальных правовых актов в части, касающейся расходных обязательств, управления и распоряжения имуществом, находящимся в собственности Брянского муниципального района Брянской области, в том числе</w:t>
      </w:r>
      <w:r w:rsidR="007A031D" w:rsidRPr="0091235A"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  <w:t>:</w:t>
      </w:r>
    </w:p>
    <w:p w:rsidR="007D0469" w:rsidRPr="006F2B94" w:rsidRDefault="001E555D" w:rsidP="006F2B94">
      <w:pPr>
        <w:jc w:val="both"/>
        <w:rPr>
          <w:rFonts w:ascii="Times New Roman" w:hAnsi="Times New Roman" w:cs="Times New Roman"/>
          <w:sz w:val="26"/>
          <w:szCs w:val="26"/>
        </w:rPr>
      </w:pPr>
      <w:r w:rsidRPr="006F2B9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B3902">
        <w:rPr>
          <w:rFonts w:ascii="Times New Roman" w:hAnsi="Times New Roman" w:cs="Times New Roman"/>
          <w:sz w:val="26"/>
          <w:szCs w:val="26"/>
        </w:rPr>
        <w:t>з</w:t>
      </w:r>
      <w:r w:rsidR="004B3902" w:rsidRPr="004B3902">
        <w:rPr>
          <w:rFonts w:ascii="Times New Roman" w:hAnsi="Times New Roman" w:cs="Times New Roman"/>
          <w:sz w:val="26"/>
          <w:szCs w:val="26"/>
        </w:rPr>
        <w:t>аключение</w:t>
      </w:r>
      <w:r w:rsidR="004B3902">
        <w:rPr>
          <w:rFonts w:ascii="Times New Roman" w:hAnsi="Times New Roman" w:cs="Times New Roman"/>
          <w:sz w:val="26"/>
          <w:szCs w:val="26"/>
        </w:rPr>
        <w:t xml:space="preserve"> </w:t>
      </w:r>
      <w:r w:rsidR="004B3902" w:rsidRPr="004B3902">
        <w:rPr>
          <w:rFonts w:ascii="Times New Roman" w:hAnsi="Times New Roman" w:cs="Times New Roman"/>
          <w:sz w:val="26"/>
          <w:szCs w:val="26"/>
        </w:rPr>
        <w:t xml:space="preserve">на проект решения Брянского районного Совета народных депутатов «О внесении изменения в Положение "О порядке и условиях командирования, возмещения расходов, связанных со служебными командировками муниципальных служащих Брянского муниципального района» </w:t>
      </w:r>
      <w:r w:rsidR="006F2B94">
        <w:rPr>
          <w:rFonts w:ascii="Times New Roman" w:hAnsi="Times New Roman" w:cs="Times New Roman"/>
          <w:sz w:val="26"/>
          <w:szCs w:val="26"/>
        </w:rPr>
        <w:t xml:space="preserve"> (1 заключение);</w:t>
      </w:r>
    </w:p>
    <w:p w:rsidR="006B32B4" w:rsidRPr="00072630" w:rsidRDefault="006B32B4" w:rsidP="00072630">
      <w:pPr>
        <w:jc w:val="both"/>
        <w:rPr>
          <w:rFonts w:ascii="Times New Roman" w:hAnsi="Times New Roman" w:cs="Times New Roman"/>
          <w:sz w:val="26"/>
          <w:szCs w:val="26"/>
        </w:rPr>
      </w:pPr>
      <w:r w:rsidRPr="0007263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72630">
        <w:rPr>
          <w:rFonts w:ascii="Times New Roman" w:hAnsi="Times New Roman" w:cs="Times New Roman"/>
          <w:sz w:val="26"/>
          <w:szCs w:val="26"/>
        </w:rPr>
        <w:t>з</w:t>
      </w:r>
      <w:r w:rsidR="00072630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072630">
        <w:rPr>
          <w:rFonts w:ascii="Times New Roman" w:hAnsi="Times New Roman" w:cs="Times New Roman"/>
          <w:sz w:val="26"/>
          <w:szCs w:val="26"/>
        </w:rPr>
        <w:t xml:space="preserve"> </w:t>
      </w:r>
      <w:r w:rsidR="00072630" w:rsidRPr="00072630">
        <w:rPr>
          <w:rFonts w:ascii="Times New Roman" w:hAnsi="Times New Roman" w:cs="Times New Roman"/>
          <w:sz w:val="26"/>
          <w:szCs w:val="26"/>
        </w:rPr>
        <w:t xml:space="preserve">на проект решения Брянского районного Совета народных депутатов «О даче согласия на прием в муниципальную собственность Брянского муниципального района Брянской области движимого имущества» </w:t>
      </w:r>
      <w:r w:rsidRPr="00072630">
        <w:rPr>
          <w:rFonts w:ascii="Times New Roman" w:hAnsi="Times New Roman" w:cs="Times New Roman"/>
          <w:sz w:val="26"/>
          <w:szCs w:val="26"/>
        </w:rPr>
        <w:t>(1 заключение);</w:t>
      </w:r>
    </w:p>
    <w:p w:rsidR="006B32B4" w:rsidRPr="00072630" w:rsidRDefault="009A7E96" w:rsidP="0007263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72630">
        <w:rPr>
          <w:rFonts w:ascii="Times New Roman" w:hAnsi="Times New Roman" w:cs="Times New Roman"/>
          <w:sz w:val="26"/>
          <w:szCs w:val="26"/>
        </w:rPr>
        <w:t xml:space="preserve">  з</w:t>
      </w:r>
      <w:r w:rsidR="00072630" w:rsidRPr="00072630">
        <w:rPr>
          <w:rFonts w:ascii="Times New Roman" w:hAnsi="Times New Roman" w:cs="Times New Roman"/>
          <w:sz w:val="26"/>
          <w:szCs w:val="26"/>
        </w:rPr>
        <w:t>аключение</w:t>
      </w:r>
      <w:r w:rsidR="00072630">
        <w:rPr>
          <w:rFonts w:ascii="Times New Roman" w:hAnsi="Times New Roman" w:cs="Times New Roman"/>
          <w:sz w:val="26"/>
          <w:szCs w:val="26"/>
        </w:rPr>
        <w:t xml:space="preserve"> </w:t>
      </w:r>
      <w:r w:rsidR="00072630" w:rsidRPr="00072630">
        <w:rPr>
          <w:rFonts w:ascii="Times New Roman" w:hAnsi="Times New Roman" w:cs="Times New Roman"/>
          <w:sz w:val="26"/>
          <w:szCs w:val="26"/>
        </w:rPr>
        <w:t xml:space="preserve">на проект решения Брянского районного Совета народных депутатов «О приеме в муниципальную собственность Брянского муниципального района Брянской области имущества муниципальной собственности </w:t>
      </w:r>
      <w:proofErr w:type="spellStart"/>
      <w:r w:rsidR="00072630" w:rsidRPr="00072630">
        <w:rPr>
          <w:rFonts w:ascii="Times New Roman" w:hAnsi="Times New Roman" w:cs="Times New Roman"/>
          <w:sz w:val="26"/>
          <w:szCs w:val="26"/>
        </w:rPr>
        <w:t>Добрунского</w:t>
      </w:r>
      <w:proofErr w:type="spellEnd"/>
      <w:r w:rsidR="00072630" w:rsidRPr="00072630">
        <w:rPr>
          <w:rFonts w:ascii="Times New Roman" w:hAnsi="Times New Roman" w:cs="Times New Roman"/>
          <w:sz w:val="26"/>
          <w:szCs w:val="26"/>
        </w:rPr>
        <w:t xml:space="preserve"> сельского поселения Брянского муниципального района Брянской области» </w:t>
      </w:r>
      <w:r w:rsidR="00646645" w:rsidRPr="00072630">
        <w:rPr>
          <w:rFonts w:ascii="Times New Roman" w:hAnsi="Times New Roman" w:cs="Times New Roman"/>
          <w:sz w:val="26"/>
          <w:szCs w:val="26"/>
        </w:rPr>
        <w:t>(1 заключение).</w:t>
      </w:r>
    </w:p>
    <w:p w:rsidR="00DA2B70" w:rsidRDefault="00DA2B70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DA2B70" w:rsidRDefault="009B3028" w:rsidP="00DA2B70">
      <w:pPr>
        <w:suppressAutoHyphens/>
        <w:ind w:firstLine="709"/>
        <w:jc w:val="both"/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>11</w:t>
      </w:r>
      <w:r w:rsidR="00DA2B70" w:rsidRPr="001009EA"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заключени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й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 проект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ы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решени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й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Совет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ов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народных депутатов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внесении изменений и дополнений в решени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я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Совет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ов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народных депутатов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о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бюджет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ах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сельских поселений Брянского муниципального района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Брянской области на 202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5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 и на плановый период 202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6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и 202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7</w:t>
      </w:r>
      <w:r w:rsidR="00DA2B70" w:rsidRPr="001009EA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 xml:space="preserve"> годов</w:t>
      </w:r>
      <w:r w:rsidR="00DA2B70">
        <w:rPr>
          <w:rFonts w:ascii="Times New Roman" w:hAnsi="Times New Roman" w:cs="Times New Roman"/>
          <w:b/>
          <w:bCs w:val="0"/>
          <w:sz w:val="26"/>
          <w:szCs w:val="26"/>
          <w:u w:val="single"/>
          <w:lang w:eastAsia="ar-SA"/>
        </w:rPr>
        <w:t>, в том числе:</w:t>
      </w:r>
    </w:p>
    <w:p w:rsidR="00DA2B70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E3A">
        <w:rPr>
          <w:rFonts w:ascii="Times New Roman" w:hAnsi="Times New Roman" w:cs="Times New Roman"/>
          <w:sz w:val="26"/>
          <w:szCs w:val="26"/>
        </w:rPr>
        <w:t>Глинищевского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Глинищевского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Глинищевского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DA2B70" w:rsidRPr="005F007A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5F007A">
        <w:rPr>
          <w:rFonts w:ascii="Times New Roman" w:hAnsi="Times New Roman" w:cs="Times New Roman"/>
          <w:sz w:val="26"/>
          <w:szCs w:val="26"/>
        </w:rPr>
        <w:t>заключение на проект решения Пальцовского сельского Совета народных депутатов «</w:t>
      </w:r>
      <w:r w:rsidRPr="005F007A">
        <w:rPr>
          <w:rFonts w:ascii="Times New Roman" w:hAnsi="Times New Roman" w:cs="Times New Roman"/>
          <w:bCs w:val="0"/>
          <w:sz w:val="26"/>
          <w:szCs w:val="26"/>
          <w:lang w:eastAsia="ar-SA"/>
        </w:rPr>
        <w:t>О внесении изменений и дополнений в решение Пальцовского сельского Совета народных депутатов «О бюджете Пальцовского сельского поселения муниципального района Брянской области на 2025 год и на плановый период 2026 и 2027 годов»» (1 заключение);</w:t>
      </w:r>
    </w:p>
    <w:p w:rsidR="00DA2B70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5F007A">
        <w:rPr>
          <w:rFonts w:ascii="Times New Roman" w:hAnsi="Times New Roman" w:cs="Times New Roman"/>
          <w:sz w:val="26"/>
          <w:szCs w:val="26"/>
        </w:rPr>
        <w:t xml:space="preserve">заключение на проект решения </w:t>
      </w:r>
      <w:proofErr w:type="spellStart"/>
      <w:r w:rsidR="00611E3A" w:rsidRPr="005F007A">
        <w:rPr>
          <w:rFonts w:ascii="Times New Roman" w:hAnsi="Times New Roman" w:cs="Times New Roman"/>
          <w:sz w:val="26"/>
          <w:szCs w:val="26"/>
        </w:rPr>
        <w:t>До</w:t>
      </w:r>
      <w:r w:rsidR="009B3028">
        <w:rPr>
          <w:rFonts w:ascii="Times New Roman" w:hAnsi="Times New Roman" w:cs="Times New Roman"/>
          <w:sz w:val="26"/>
          <w:szCs w:val="26"/>
        </w:rPr>
        <w:t>брунского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До</w:t>
      </w:r>
      <w:r w:rsidR="00943B94">
        <w:rPr>
          <w:rFonts w:ascii="Times New Roman" w:hAnsi="Times New Roman" w:cs="Times New Roman"/>
          <w:bCs w:val="0"/>
          <w:sz w:val="26"/>
          <w:szCs w:val="26"/>
          <w:lang w:eastAsia="ar-SA"/>
        </w:rPr>
        <w:t>брунского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До</w:t>
      </w:r>
      <w:r w:rsidR="009B3028">
        <w:rPr>
          <w:rFonts w:ascii="Times New Roman" w:hAnsi="Times New Roman" w:cs="Times New Roman"/>
          <w:bCs w:val="0"/>
          <w:sz w:val="26"/>
          <w:szCs w:val="26"/>
          <w:lang w:eastAsia="ar-SA"/>
        </w:rPr>
        <w:t>брунского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DA2B70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 w:rsidRPr="00DA2B70">
        <w:rPr>
          <w:rFonts w:ascii="Times New Roman" w:hAnsi="Times New Roman" w:cs="Times New Roman"/>
          <w:sz w:val="26"/>
          <w:szCs w:val="26"/>
        </w:rPr>
        <w:lastRenderedPageBreak/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3028">
        <w:rPr>
          <w:rFonts w:ascii="Times New Roman" w:hAnsi="Times New Roman" w:cs="Times New Roman"/>
          <w:sz w:val="26"/>
          <w:szCs w:val="26"/>
        </w:rPr>
        <w:t>Новодарковичского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 w:rsidR="00943B94">
        <w:rPr>
          <w:rFonts w:ascii="Times New Roman" w:hAnsi="Times New Roman" w:cs="Times New Roman"/>
          <w:bCs w:val="0"/>
          <w:sz w:val="26"/>
          <w:szCs w:val="26"/>
          <w:lang w:eastAsia="ar-SA"/>
        </w:rPr>
        <w:t>Новодарковичского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Совета народных депутатов «О бюджете </w:t>
      </w:r>
      <w:proofErr w:type="spellStart"/>
      <w:r w:rsidR="00943B94">
        <w:rPr>
          <w:rFonts w:ascii="Times New Roman" w:hAnsi="Times New Roman" w:cs="Times New Roman"/>
          <w:bCs w:val="0"/>
          <w:sz w:val="26"/>
          <w:szCs w:val="26"/>
          <w:lang w:eastAsia="ar-SA"/>
        </w:rPr>
        <w:t>Новодарковичского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DA2B70" w:rsidRPr="00DA2B70" w:rsidRDefault="00DA2B70" w:rsidP="00DA2B70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1E3A">
        <w:rPr>
          <w:rFonts w:ascii="Times New Roman" w:hAnsi="Times New Roman" w:cs="Times New Roman"/>
          <w:sz w:val="26"/>
          <w:szCs w:val="26"/>
        </w:rPr>
        <w:t>Нетьинского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Нетьинского</w:t>
      </w:r>
      <w:proofErr w:type="spellEnd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 w:rsidR="00611E3A">
        <w:rPr>
          <w:rFonts w:ascii="Times New Roman" w:hAnsi="Times New Roman" w:cs="Times New Roman"/>
          <w:bCs w:val="0"/>
          <w:sz w:val="26"/>
          <w:szCs w:val="26"/>
          <w:lang w:eastAsia="ar-SA"/>
        </w:rPr>
        <w:t>Нетьинского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 w:rsidR="00943B94"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295F75" w:rsidRDefault="00943B94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Чернетовского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Чернетовского</w:t>
      </w:r>
      <w:proofErr w:type="spellEnd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Чернетовского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943B94" w:rsidRDefault="00943B94" w:rsidP="00943B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Свенского</w:t>
      </w:r>
      <w:proofErr w:type="spellEnd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Свенского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943B94" w:rsidRDefault="00943B94" w:rsidP="00943B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з</w:t>
      </w:r>
      <w:r w:rsidRPr="00DA2B70">
        <w:rPr>
          <w:rFonts w:ascii="Times New Roman" w:hAnsi="Times New Roman" w:cs="Times New Roman"/>
          <w:sz w:val="26"/>
          <w:szCs w:val="26"/>
        </w:rPr>
        <w:t>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Снежского</w:t>
      </w:r>
      <w:proofErr w:type="spellEnd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Снежского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943B94" w:rsidRDefault="00943B94" w:rsidP="00943B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Новосельского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Новосельского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Новосельского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(1 заключение);</w:t>
      </w:r>
    </w:p>
    <w:p w:rsidR="00943B94" w:rsidRDefault="00943B94" w:rsidP="00943B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A2B70">
        <w:rPr>
          <w:rFonts w:ascii="Times New Roman" w:hAnsi="Times New Roman" w:cs="Times New Roman"/>
          <w:sz w:val="26"/>
          <w:szCs w:val="26"/>
        </w:rPr>
        <w:t>заключение на проект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Стекляннорадицкого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</w:t>
      </w:r>
      <w:r w:rsidRPr="00DA2B70">
        <w:rPr>
          <w:rFonts w:ascii="Times New Roman" w:hAnsi="Times New Roman" w:cs="Times New Roman"/>
          <w:sz w:val="26"/>
          <w:szCs w:val="26"/>
        </w:rPr>
        <w:t>«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О внесении изменений и дополнений в решение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Стекляннорадицкого</w:t>
      </w:r>
      <w:proofErr w:type="spellEnd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</w:t>
      </w:r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сельского Совета народных депутатов «О бюджете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Стекляннорадицкого</w:t>
      </w:r>
      <w:proofErr w:type="spellEnd"/>
      <w:r w:rsidRPr="00DA2B70">
        <w:rPr>
          <w:rFonts w:ascii="Times New Roman" w:hAnsi="Times New Roman" w:cs="Times New Roman"/>
          <w:bCs w:val="0"/>
          <w:sz w:val="26"/>
          <w:szCs w:val="26"/>
          <w:lang w:eastAsia="ar-SA"/>
        </w:rPr>
        <w:t xml:space="preserve"> сельского поселения муниципального района Брянской области на 2025 год и на плановый период 2026 и 2027 годов»</w:t>
      </w:r>
      <w:r>
        <w:rPr>
          <w:rFonts w:ascii="Times New Roman" w:hAnsi="Times New Roman" w:cs="Times New Roman"/>
          <w:bCs w:val="0"/>
          <w:sz w:val="26"/>
          <w:szCs w:val="26"/>
          <w:lang w:eastAsia="ar-SA"/>
        </w:rPr>
        <w:t>» (2 заключения)</w:t>
      </w:r>
      <w:r w:rsidR="00B74DB8">
        <w:rPr>
          <w:rFonts w:ascii="Times New Roman" w:hAnsi="Times New Roman" w:cs="Times New Roman"/>
          <w:bCs w:val="0"/>
          <w:sz w:val="26"/>
          <w:szCs w:val="26"/>
          <w:lang w:eastAsia="ar-SA"/>
        </w:rPr>
        <w:t>.</w:t>
      </w:r>
    </w:p>
    <w:p w:rsidR="00943B94" w:rsidRDefault="00943B94" w:rsidP="00F145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1E555D" w:rsidRDefault="001E555D" w:rsidP="00B13CA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 w:val="0"/>
          <w:sz w:val="26"/>
          <w:szCs w:val="26"/>
          <w:lang w:eastAsia="en-US"/>
        </w:rPr>
      </w:pPr>
    </w:p>
    <w:p w:rsidR="00026F4B" w:rsidRPr="001009EA" w:rsidRDefault="00026F4B" w:rsidP="00F221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6F4B" w:rsidRPr="00026F4B" w:rsidRDefault="00026F4B" w:rsidP="00026F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tabs>
          <w:tab w:val="center" w:pos="4677"/>
          <w:tab w:val="left" w:pos="595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2BBA" w:rsidRPr="00F82BBA" w:rsidRDefault="00F82BBA" w:rsidP="00F82B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sectPr w:rsidR="00F82BBA" w:rsidRPr="00F82BBA" w:rsidSect="00D21C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028" w:rsidRDefault="009B3028" w:rsidP="006A00AC">
      <w:r>
        <w:separator/>
      </w:r>
    </w:p>
  </w:endnote>
  <w:endnote w:type="continuationSeparator" w:id="1">
    <w:p w:rsidR="009B3028" w:rsidRDefault="009B3028" w:rsidP="006A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1556711"/>
      <w:docPartObj>
        <w:docPartGallery w:val="Page Numbers (Bottom of Page)"/>
        <w:docPartUnique/>
      </w:docPartObj>
    </w:sdtPr>
    <w:sdtContent>
      <w:p w:rsidR="009B3028" w:rsidRDefault="009B3028">
        <w:pPr>
          <w:pStyle w:val="a5"/>
          <w:jc w:val="center"/>
        </w:pPr>
        <w:fldSimple w:instr="PAGE   \* MERGEFORMAT">
          <w:r w:rsidR="00B74DB8">
            <w:rPr>
              <w:noProof/>
            </w:rPr>
            <w:t>2</w:t>
          </w:r>
        </w:fldSimple>
      </w:p>
    </w:sdtContent>
  </w:sdt>
  <w:p w:rsidR="009B3028" w:rsidRDefault="009B30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028" w:rsidRDefault="009B3028" w:rsidP="006A00AC">
      <w:r>
        <w:separator/>
      </w:r>
    </w:p>
  </w:footnote>
  <w:footnote w:type="continuationSeparator" w:id="1">
    <w:p w:rsidR="009B3028" w:rsidRDefault="009B3028" w:rsidP="006A0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C79"/>
    <w:rsid w:val="00001FB9"/>
    <w:rsid w:val="00026F4B"/>
    <w:rsid w:val="00050D03"/>
    <w:rsid w:val="00056D0A"/>
    <w:rsid w:val="00057206"/>
    <w:rsid w:val="00072630"/>
    <w:rsid w:val="00093EC1"/>
    <w:rsid w:val="000B69D8"/>
    <w:rsid w:val="000D155C"/>
    <w:rsid w:val="000E0F74"/>
    <w:rsid w:val="000E462E"/>
    <w:rsid w:val="001009EA"/>
    <w:rsid w:val="00102758"/>
    <w:rsid w:val="00146EA5"/>
    <w:rsid w:val="00182C78"/>
    <w:rsid w:val="001D6092"/>
    <w:rsid w:val="001E555D"/>
    <w:rsid w:val="001E73C7"/>
    <w:rsid w:val="001F1CD5"/>
    <w:rsid w:val="00214D65"/>
    <w:rsid w:val="00251356"/>
    <w:rsid w:val="002638AA"/>
    <w:rsid w:val="00263B35"/>
    <w:rsid w:val="002732CA"/>
    <w:rsid w:val="002750B3"/>
    <w:rsid w:val="00285B31"/>
    <w:rsid w:val="00295F75"/>
    <w:rsid w:val="002A37B6"/>
    <w:rsid w:val="002B75AF"/>
    <w:rsid w:val="002D5251"/>
    <w:rsid w:val="002D66E8"/>
    <w:rsid w:val="002F445B"/>
    <w:rsid w:val="0033162A"/>
    <w:rsid w:val="00331F04"/>
    <w:rsid w:val="003363AD"/>
    <w:rsid w:val="00352314"/>
    <w:rsid w:val="003523AA"/>
    <w:rsid w:val="00353F3E"/>
    <w:rsid w:val="003558CF"/>
    <w:rsid w:val="00357B6B"/>
    <w:rsid w:val="00367DC0"/>
    <w:rsid w:val="00370228"/>
    <w:rsid w:val="00385130"/>
    <w:rsid w:val="00423A46"/>
    <w:rsid w:val="0045036D"/>
    <w:rsid w:val="00474BA6"/>
    <w:rsid w:val="00474EA4"/>
    <w:rsid w:val="00493109"/>
    <w:rsid w:val="004B3902"/>
    <w:rsid w:val="004B73AE"/>
    <w:rsid w:val="004C2365"/>
    <w:rsid w:val="00500F41"/>
    <w:rsid w:val="005162C1"/>
    <w:rsid w:val="00540C7F"/>
    <w:rsid w:val="0057301C"/>
    <w:rsid w:val="005801E7"/>
    <w:rsid w:val="005A2D42"/>
    <w:rsid w:val="005B3759"/>
    <w:rsid w:val="005C2E34"/>
    <w:rsid w:val="005D1010"/>
    <w:rsid w:val="005E0A8C"/>
    <w:rsid w:val="005E0C53"/>
    <w:rsid w:val="005F007A"/>
    <w:rsid w:val="00611E3A"/>
    <w:rsid w:val="00631644"/>
    <w:rsid w:val="006449C4"/>
    <w:rsid w:val="00646645"/>
    <w:rsid w:val="006874EF"/>
    <w:rsid w:val="0068765B"/>
    <w:rsid w:val="006A00AC"/>
    <w:rsid w:val="006A3116"/>
    <w:rsid w:val="006B32B4"/>
    <w:rsid w:val="006C187A"/>
    <w:rsid w:val="006C2485"/>
    <w:rsid w:val="006E60A2"/>
    <w:rsid w:val="006E67E2"/>
    <w:rsid w:val="006F2B94"/>
    <w:rsid w:val="00703EF1"/>
    <w:rsid w:val="00704BAD"/>
    <w:rsid w:val="00711B16"/>
    <w:rsid w:val="0072482F"/>
    <w:rsid w:val="00734CFB"/>
    <w:rsid w:val="0075653B"/>
    <w:rsid w:val="007624A3"/>
    <w:rsid w:val="00777372"/>
    <w:rsid w:val="00785945"/>
    <w:rsid w:val="007A031D"/>
    <w:rsid w:val="007C3055"/>
    <w:rsid w:val="007D0469"/>
    <w:rsid w:val="007D05B7"/>
    <w:rsid w:val="007D0CB6"/>
    <w:rsid w:val="00816B58"/>
    <w:rsid w:val="00825421"/>
    <w:rsid w:val="00841F8D"/>
    <w:rsid w:val="00844396"/>
    <w:rsid w:val="008655AC"/>
    <w:rsid w:val="008671F8"/>
    <w:rsid w:val="00877A17"/>
    <w:rsid w:val="00886D35"/>
    <w:rsid w:val="00895A9A"/>
    <w:rsid w:val="008C2B57"/>
    <w:rsid w:val="008C4C4A"/>
    <w:rsid w:val="008C4E07"/>
    <w:rsid w:val="008D3A30"/>
    <w:rsid w:val="009058D2"/>
    <w:rsid w:val="0091235A"/>
    <w:rsid w:val="009154BF"/>
    <w:rsid w:val="00922A3F"/>
    <w:rsid w:val="00933728"/>
    <w:rsid w:val="00943B94"/>
    <w:rsid w:val="00960527"/>
    <w:rsid w:val="009643A9"/>
    <w:rsid w:val="009901C4"/>
    <w:rsid w:val="009A7E96"/>
    <w:rsid w:val="009B3028"/>
    <w:rsid w:val="009B34A2"/>
    <w:rsid w:val="009C6BF6"/>
    <w:rsid w:val="009D1D49"/>
    <w:rsid w:val="00A30C4D"/>
    <w:rsid w:val="00A32090"/>
    <w:rsid w:val="00A4556A"/>
    <w:rsid w:val="00A53699"/>
    <w:rsid w:val="00A61974"/>
    <w:rsid w:val="00A67C7B"/>
    <w:rsid w:val="00AF68D3"/>
    <w:rsid w:val="00B13CA6"/>
    <w:rsid w:val="00B74DB8"/>
    <w:rsid w:val="00BA136A"/>
    <w:rsid w:val="00BA4EB7"/>
    <w:rsid w:val="00BC30EC"/>
    <w:rsid w:val="00BD5DAD"/>
    <w:rsid w:val="00BE051C"/>
    <w:rsid w:val="00BE2D48"/>
    <w:rsid w:val="00BE39A1"/>
    <w:rsid w:val="00C00515"/>
    <w:rsid w:val="00C025DF"/>
    <w:rsid w:val="00C12415"/>
    <w:rsid w:val="00C127C4"/>
    <w:rsid w:val="00C141FF"/>
    <w:rsid w:val="00C643BA"/>
    <w:rsid w:val="00C66E4A"/>
    <w:rsid w:val="00C7125F"/>
    <w:rsid w:val="00C827B6"/>
    <w:rsid w:val="00C90118"/>
    <w:rsid w:val="00CB4CC4"/>
    <w:rsid w:val="00CD07D4"/>
    <w:rsid w:val="00CD3BEF"/>
    <w:rsid w:val="00CD53ED"/>
    <w:rsid w:val="00CE7DD0"/>
    <w:rsid w:val="00D004CC"/>
    <w:rsid w:val="00D16B1D"/>
    <w:rsid w:val="00D21CF7"/>
    <w:rsid w:val="00D56462"/>
    <w:rsid w:val="00D72A68"/>
    <w:rsid w:val="00D7479B"/>
    <w:rsid w:val="00D82AB8"/>
    <w:rsid w:val="00DA2B70"/>
    <w:rsid w:val="00DC3C79"/>
    <w:rsid w:val="00DC4E42"/>
    <w:rsid w:val="00DD70DC"/>
    <w:rsid w:val="00E002C3"/>
    <w:rsid w:val="00E22FCB"/>
    <w:rsid w:val="00E35B6E"/>
    <w:rsid w:val="00E62230"/>
    <w:rsid w:val="00E679C4"/>
    <w:rsid w:val="00E74E0B"/>
    <w:rsid w:val="00E9019B"/>
    <w:rsid w:val="00EB0494"/>
    <w:rsid w:val="00EB786F"/>
    <w:rsid w:val="00EE157B"/>
    <w:rsid w:val="00F108EF"/>
    <w:rsid w:val="00F145C0"/>
    <w:rsid w:val="00F221E3"/>
    <w:rsid w:val="00F254FE"/>
    <w:rsid w:val="00F26197"/>
    <w:rsid w:val="00F51CFA"/>
    <w:rsid w:val="00F82BBA"/>
    <w:rsid w:val="00FD0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1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A031D"/>
    <w:pPr>
      <w:jc w:val="center"/>
    </w:pPr>
  </w:style>
  <w:style w:type="character" w:customStyle="1" w:styleId="30">
    <w:name w:val="Основной текст 3 Знак"/>
    <w:basedOn w:val="a0"/>
    <w:link w:val="3"/>
    <w:rsid w:val="007A031D"/>
    <w:rPr>
      <w:rFonts w:ascii="Arial" w:eastAsia="Times New Roman" w:hAnsi="Arial" w:cs="Arial"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1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A031D"/>
    <w:pPr>
      <w:jc w:val="center"/>
    </w:pPr>
  </w:style>
  <w:style w:type="character" w:customStyle="1" w:styleId="30">
    <w:name w:val="Основной текст 3 Знак"/>
    <w:basedOn w:val="a0"/>
    <w:link w:val="3"/>
    <w:semiHidden/>
    <w:rsid w:val="007A031D"/>
    <w:rPr>
      <w:rFonts w:ascii="Arial" w:eastAsia="Times New Roman" w:hAnsi="Arial" w:cs="Arial"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0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0AC"/>
    <w:rPr>
      <w:rFonts w:ascii="Arial" w:eastAsia="Times New Roman" w:hAnsi="Arial" w:cs="Arial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7626-C6ED-4601-87EA-3F88E45D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</cp:revision>
  <dcterms:created xsi:type="dcterms:W3CDTF">2025-10-20T11:37:00Z</dcterms:created>
  <dcterms:modified xsi:type="dcterms:W3CDTF">2025-10-20T11:53:00Z</dcterms:modified>
</cp:coreProperties>
</file>