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A43" w:rsidRDefault="00A94A43" w:rsidP="00A94A4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 принятых по внесенным Контрольно-счет</w:t>
      </w:r>
      <w:r w:rsidR="00C43B95">
        <w:rPr>
          <w:rFonts w:ascii="Times New Roman" w:hAnsi="Times New Roman" w:cs="Times New Roman"/>
          <w:b/>
          <w:sz w:val="26"/>
          <w:szCs w:val="26"/>
        </w:rPr>
        <w:t>н</w:t>
      </w:r>
      <w:r w:rsidR="00C77EBE">
        <w:rPr>
          <w:rFonts w:ascii="Times New Roman" w:hAnsi="Times New Roman" w:cs="Times New Roman"/>
          <w:b/>
          <w:sz w:val="26"/>
          <w:szCs w:val="26"/>
        </w:rPr>
        <w:t>ой палатой Брянского района в 3</w:t>
      </w:r>
      <w:r>
        <w:rPr>
          <w:rFonts w:ascii="Times New Roman" w:hAnsi="Times New Roman" w:cs="Times New Roman"/>
          <w:b/>
          <w:sz w:val="26"/>
          <w:szCs w:val="26"/>
        </w:rPr>
        <w:t xml:space="preserve"> квартале 2020 года представлениям решениях и мерах.</w:t>
      </w:r>
    </w:p>
    <w:p w:rsidR="00A94A43" w:rsidRDefault="00A94A43" w:rsidP="00A94A43">
      <w:pPr>
        <w:snapToGri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089C">
        <w:rPr>
          <w:rFonts w:ascii="Times New Roman" w:eastAsia="Times New Roman" w:hAnsi="Times New Roman" w:cs="Times New Roman"/>
          <w:sz w:val="26"/>
          <w:szCs w:val="26"/>
          <w:lang w:eastAsia="ru-RU"/>
        </w:rPr>
        <w:t>1. В</w:t>
      </w:r>
      <w:r w:rsidR="00C77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квартале 2020</w:t>
      </w:r>
      <w:r w:rsidRPr="00F75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 контроля Контрольно-счетной палаты Брянского </w:t>
      </w:r>
      <w:bookmarkStart w:id="0" w:name="_GoBack"/>
      <w:bookmarkEnd w:id="0"/>
      <w:r w:rsidRPr="00F7512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было снято исполнение представления, внес</w:t>
      </w:r>
      <w:r w:rsidR="00E97827">
        <w:rPr>
          <w:rFonts w:ascii="Times New Roman" w:eastAsia="Times New Roman" w:hAnsi="Times New Roman" w:cs="Times New Roman"/>
          <w:sz w:val="26"/>
          <w:szCs w:val="26"/>
          <w:lang w:eastAsia="ru-RU"/>
        </w:rPr>
        <w:t>енного 17.08</w:t>
      </w:r>
      <w:r w:rsidR="00C43B95">
        <w:rPr>
          <w:rFonts w:ascii="Times New Roman" w:eastAsia="Times New Roman" w:hAnsi="Times New Roman" w:cs="Times New Roman"/>
          <w:sz w:val="26"/>
          <w:szCs w:val="26"/>
          <w:lang w:eastAsia="ru-RU"/>
        </w:rPr>
        <w:t>.2020</w:t>
      </w:r>
      <w:r w:rsidRPr="00F75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главе </w:t>
      </w:r>
      <w:r w:rsidR="00E9782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Новодаркович</w:t>
      </w:r>
      <w:r w:rsidR="00C43B95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ской</w:t>
      </w:r>
      <w:r w:rsidRPr="00F75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сельской администрации по итогам контрольного мероприятия  </w:t>
      </w:r>
      <w:r w:rsidR="00E97827" w:rsidRPr="00E97827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«Проверка правомерности, эффективности и целевого использования средств бюджета и муниципального имущества в Новодарковичском сельском поселении Брянского муниципального района Брянской области  за 2017 - 2019 годы»</w:t>
      </w:r>
      <w:r w:rsidR="00E9782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94A43" w:rsidRPr="00F7512D" w:rsidRDefault="00A94A43" w:rsidP="00A94A43">
      <w:pPr>
        <w:snapToGri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A43" w:rsidRPr="00F7512D" w:rsidRDefault="00A94A43" w:rsidP="00A94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исполнения представления </w:t>
      </w:r>
      <w:r w:rsidR="00E9782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Новодарковичс</w:t>
      </w:r>
      <w:r w:rsidR="00C43B9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кой</w:t>
      </w:r>
      <w:r w:rsidRPr="00F75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сельской администрацией приняты следующие решения и меры: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679"/>
      </w:tblGrid>
      <w:tr w:rsidR="00A94A43" w:rsidRPr="00F7512D" w:rsidTr="0046127C">
        <w:tc>
          <w:tcPr>
            <w:tcW w:w="4785" w:type="dxa"/>
          </w:tcPr>
          <w:p w:rsidR="00A94A43" w:rsidRPr="00F7512D" w:rsidRDefault="00A94A43" w:rsidP="0046127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51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Предложено</w:t>
            </w:r>
          </w:p>
        </w:tc>
        <w:tc>
          <w:tcPr>
            <w:tcW w:w="4679" w:type="dxa"/>
          </w:tcPr>
          <w:p w:rsidR="00A94A43" w:rsidRPr="00F7512D" w:rsidRDefault="00A94A43" w:rsidP="0046127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51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Выполнено</w:t>
            </w:r>
          </w:p>
        </w:tc>
      </w:tr>
      <w:tr w:rsidR="00A94A43" w:rsidRPr="00E324B0" w:rsidTr="00E44E0F">
        <w:trPr>
          <w:trHeight w:val="4749"/>
        </w:trPr>
        <w:tc>
          <w:tcPr>
            <w:tcW w:w="4785" w:type="dxa"/>
          </w:tcPr>
          <w:p w:rsidR="00A94A43" w:rsidRPr="00E44E0F" w:rsidRDefault="00A94A43" w:rsidP="004612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E44E0F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 xml:space="preserve">Внести изменения </w:t>
            </w:r>
            <w:proofErr w:type="gramStart"/>
            <w:r w:rsidRPr="00E44E0F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в</w:t>
            </w:r>
            <w:proofErr w:type="gramEnd"/>
            <w:r w:rsidRPr="00E44E0F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 xml:space="preserve"> следующие НПА: </w:t>
            </w:r>
          </w:p>
          <w:p w:rsidR="002D0F36" w:rsidRPr="00E324B0" w:rsidRDefault="00E44E0F" w:rsidP="002D0F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97827" w:rsidRPr="00E324B0">
              <w:rPr>
                <w:rFonts w:ascii="Times New Roman" w:hAnsi="Times New Roman"/>
                <w:sz w:val="20"/>
                <w:szCs w:val="20"/>
              </w:rPr>
              <w:t>Положение о порядке рассмотрения и утверждения проекта бюджета Новодарковичского сельского поселения и о порядке осуществления внешней проверки, представления, рассмотрения и утверждения годового отчета об исполнении бюджета Н</w:t>
            </w:r>
            <w:r w:rsidR="00A21A81" w:rsidRPr="00E324B0">
              <w:rPr>
                <w:rFonts w:ascii="Times New Roman" w:hAnsi="Times New Roman"/>
                <w:sz w:val="20"/>
                <w:szCs w:val="20"/>
              </w:rPr>
              <w:t>оводарковичского сельского посел</w:t>
            </w:r>
            <w:r w:rsidR="00E97827" w:rsidRPr="00E324B0">
              <w:rPr>
                <w:rFonts w:ascii="Times New Roman" w:hAnsi="Times New Roman"/>
                <w:sz w:val="20"/>
                <w:szCs w:val="20"/>
              </w:rPr>
              <w:t>ения</w:t>
            </w:r>
            <w:r w:rsidR="002D0F36" w:rsidRPr="00E324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2D0F36" w:rsidRPr="00E324B0" w:rsidRDefault="002D0F36" w:rsidP="002D0F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24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</w:t>
            </w:r>
            <w:r w:rsidR="003B0C6E" w:rsidRPr="00E324B0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3B0C6E" w:rsidRPr="00E324B0">
              <w:rPr>
                <w:rFonts w:ascii="Times New Roman" w:hAnsi="Times New Roman" w:cs="Times New Roman"/>
                <w:sz w:val="20"/>
                <w:szCs w:val="20"/>
              </w:rPr>
              <w:t>орядок  составления и ведения бюджетной росписи бюджета Новодарковичского сельского поселения</w:t>
            </w:r>
            <w:r w:rsidRPr="00E324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2D0F36" w:rsidRPr="00E324B0" w:rsidRDefault="002D0F36" w:rsidP="002D0F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24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="003B0C6E" w:rsidRPr="00E324B0">
              <w:rPr>
                <w:rFonts w:ascii="Times New Roman" w:hAnsi="Times New Roman"/>
                <w:sz w:val="20"/>
                <w:szCs w:val="20"/>
              </w:rPr>
              <w:t>Порядок составления, утверждения и ведения бюджетных смет муниципального казенного учреждения</w:t>
            </w:r>
            <w:r w:rsidRPr="00E324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2D0F36" w:rsidRPr="00E324B0" w:rsidRDefault="002D0F36" w:rsidP="002D0F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24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="00705937" w:rsidRPr="00E324B0">
              <w:rPr>
                <w:rFonts w:ascii="Times New Roman" w:hAnsi="Times New Roman"/>
                <w:sz w:val="20"/>
                <w:szCs w:val="20"/>
              </w:rPr>
              <w:t>Порядок осуществления полномочий по внутреннему муниципальному финансовому контролю в Новодарковичском сельском поселении Брянского района Брянской области</w:t>
            </w:r>
            <w:r w:rsidRPr="00E324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E44E0F" w:rsidRPr="00E44E0F" w:rsidRDefault="00705937" w:rsidP="00E44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E44E0F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Разработать и принять</w:t>
            </w:r>
            <w:r w:rsidR="00E44E0F" w:rsidRPr="00E44E0F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:</w:t>
            </w:r>
          </w:p>
          <w:p w:rsidR="00E44E0F" w:rsidRDefault="00705937" w:rsidP="00E44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24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44E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E324B0">
              <w:rPr>
                <w:rFonts w:ascii="Times New Roman" w:hAnsi="Times New Roman"/>
                <w:sz w:val="20"/>
                <w:szCs w:val="20"/>
              </w:rPr>
              <w:t xml:space="preserve">Порядок составления и ведения кассового плана бюджета поселения </w:t>
            </w:r>
          </w:p>
          <w:p w:rsidR="00A94A43" w:rsidRPr="00E324B0" w:rsidRDefault="00E44E0F" w:rsidP="00E44E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05937" w:rsidRPr="00E324B0">
              <w:rPr>
                <w:rFonts w:ascii="Times New Roman" w:hAnsi="Times New Roman"/>
                <w:sz w:val="20"/>
                <w:szCs w:val="20"/>
              </w:rPr>
              <w:t>Порядок и методику планирования бюджетных ассигнований</w:t>
            </w:r>
          </w:p>
        </w:tc>
        <w:tc>
          <w:tcPr>
            <w:tcW w:w="4679" w:type="dxa"/>
          </w:tcPr>
          <w:p w:rsidR="00A94A43" w:rsidRPr="00E324B0" w:rsidRDefault="00A94A43" w:rsidP="0046127C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047153" w:rsidRPr="00E324B0" w:rsidRDefault="00047153" w:rsidP="000471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Приведено в соответствие</w:t>
            </w:r>
          </w:p>
          <w:p w:rsidR="00A94A43" w:rsidRPr="00E324B0" w:rsidRDefault="00A94A43" w:rsidP="004612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A43" w:rsidRPr="00E324B0" w:rsidRDefault="00A94A43" w:rsidP="004612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7012" w:rsidRPr="00E324B0" w:rsidRDefault="00487012" w:rsidP="004612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7012" w:rsidRPr="00E324B0" w:rsidRDefault="00487012" w:rsidP="004612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7012" w:rsidRPr="00E324B0" w:rsidRDefault="00487012" w:rsidP="004612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F55" w:rsidRPr="00E324B0" w:rsidRDefault="00495F55" w:rsidP="000471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153" w:rsidRPr="00E324B0" w:rsidRDefault="00495F55" w:rsidP="000471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 порядок </w:t>
            </w:r>
          </w:p>
          <w:p w:rsidR="00487012" w:rsidRPr="00E324B0" w:rsidRDefault="00487012" w:rsidP="004612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7012" w:rsidRPr="00E324B0" w:rsidRDefault="00487012" w:rsidP="004612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A43" w:rsidRPr="00E324B0" w:rsidRDefault="00E324B0" w:rsidP="004612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НПА в разработке</w:t>
            </w:r>
          </w:p>
          <w:p w:rsidR="00A94A43" w:rsidRPr="00E324B0" w:rsidRDefault="00A94A43" w:rsidP="004612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0F36" w:rsidRPr="00E324B0" w:rsidRDefault="002D0F36" w:rsidP="004612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24B0" w:rsidRPr="00E324B0" w:rsidRDefault="00E324B0" w:rsidP="00E324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Утвержден стандарт </w:t>
            </w:r>
          </w:p>
          <w:p w:rsidR="00A94A43" w:rsidRPr="00E324B0" w:rsidRDefault="00A94A43" w:rsidP="004612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F55" w:rsidRPr="00E324B0" w:rsidRDefault="00495F55" w:rsidP="004612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4E0F" w:rsidRDefault="00E44E0F" w:rsidP="004612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A43" w:rsidRPr="00E324B0" w:rsidRDefault="00047153" w:rsidP="004612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32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</w:t>
            </w:r>
            <w:proofErr w:type="gramEnd"/>
            <w:r w:rsidRPr="00E32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44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НПА</w:t>
            </w:r>
          </w:p>
          <w:p w:rsidR="002D0F36" w:rsidRPr="00E324B0" w:rsidRDefault="002D0F36" w:rsidP="004612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0F36" w:rsidRPr="00E324B0" w:rsidRDefault="00487012" w:rsidP="002D0F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находится в разработке</w:t>
            </w:r>
          </w:p>
          <w:p w:rsidR="002D0F36" w:rsidRPr="00E324B0" w:rsidRDefault="002D0F36" w:rsidP="002D0F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A43" w:rsidRPr="00E324B0" w:rsidTr="0046127C">
        <w:tc>
          <w:tcPr>
            <w:tcW w:w="4785" w:type="dxa"/>
          </w:tcPr>
          <w:p w:rsidR="007D7C67" w:rsidRPr="00E324B0" w:rsidRDefault="00A94A43" w:rsidP="007D7C67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324B0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Обеспечить безусловное исполнение БК РФ при формировании бюджета поселения и исполнения расходных обязательств, в том числе при составлении и рассмотрении проекта бюджета, утверждении отчетности об исполнении бюджета, ведении реестра расходных обязательств, составлении кассового плана, ведении бюджетной рос</w:t>
            </w:r>
            <w:r w:rsidR="007D7C67" w:rsidRPr="00E324B0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писи и внесения изменений в нее.</w:t>
            </w:r>
          </w:p>
          <w:p w:rsidR="00A94A43" w:rsidRPr="00E324B0" w:rsidRDefault="007D7C67" w:rsidP="00E44E0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4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Применяемую форму бюджетной росписи и форму справок об изменении бюджетной росписи привести в соответствие с формой, установленной </w:t>
            </w:r>
            <w:r w:rsidRPr="00E32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Порядком ведения бюджетной росписи.</w:t>
            </w:r>
          </w:p>
        </w:tc>
        <w:tc>
          <w:tcPr>
            <w:tcW w:w="4679" w:type="dxa"/>
          </w:tcPr>
          <w:p w:rsidR="00A94A43" w:rsidRPr="00E324B0" w:rsidRDefault="00A94A43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A43" w:rsidRPr="00E324B0" w:rsidRDefault="00A94A43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A43" w:rsidRPr="00E324B0" w:rsidRDefault="00A94A43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A43" w:rsidRPr="00E324B0" w:rsidRDefault="00A94A43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A43" w:rsidRPr="00E324B0" w:rsidRDefault="00A94A43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A43" w:rsidRPr="00E324B0" w:rsidRDefault="00A94A43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 к сведению</w:t>
            </w:r>
          </w:p>
          <w:p w:rsidR="00A94A43" w:rsidRPr="00E324B0" w:rsidRDefault="00A94A43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A43" w:rsidRDefault="00A94A43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4E0F" w:rsidRPr="00E324B0" w:rsidRDefault="00E44E0F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Приведено в соответствие</w:t>
            </w:r>
          </w:p>
        </w:tc>
      </w:tr>
      <w:tr w:rsidR="00A94A43" w:rsidRPr="00E324B0" w:rsidTr="0046127C">
        <w:tc>
          <w:tcPr>
            <w:tcW w:w="4785" w:type="dxa"/>
          </w:tcPr>
          <w:p w:rsidR="00C106F1" w:rsidRPr="00E324B0" w:rsidRDefault="00E44E0F" w:rsidP="00E44E0F">
            <w:pPr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7D7C67" w:rsidRPr="00E32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ровести совместную с налоговой службой проверку данных и работу по взысканию задолженности по земельному налогу и налогу на имущество физических лиц.</w:t>
            </w:r>
          </w:p>
        </w:tc>
        <w:tc>
          <w:tcPr>
            <w:tcW w:w="4679" w:type="dxa"/>
          </w:tcPr>
          <w:p w:rsidR="00A94A43" w:rsidRPr="00E324B0" w:rsidRDefault="00487012" w:rsidP="00E44E0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Ведется разъяснительная работа, высылаются уведомления</w:t>
            </w:r>
          </w:p>
        </w:tc>
      </w:tr>
      <w:tr w:rsidR="00A94A43" w:rsidRPr="00E324B0" w:rsidTr="0046127C">
        <w:tc>
          <w:tcPr>
            <w:tcW w:w="4785" w:type="dxa"/>
          </w:tcPr>
          <w:p w:rsidR="007D7C67" w:rsidRPr="00E324B0" w:rsidRDefault="007D7C67" w:rsidP="007D7C6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24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области управления муниципальным имуществом необходимо:</w:t>
            </w:r>
          </w:p>
          <w:p w:rsidR="007D7C67" w:rsidRPr="00E324B0" w:rsidRDefault="00C96601" w:rsidP="00C966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24B0">
              <w:rPr>
                <w:rFonts w:ascii="Times New Roman" w:hAnsi="Times New Roman"/>
                <w:sz w:val="20"/>
                <w:szCs w:val="20"/>
              </w:rPr>
              <w:t>-</w:t>
            </w:r>
            <w:r w:rsidR="00E44E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7C67" w:rsidRPr="00E324B0">
              <w:rPr>
                <w:rFonts w:ascii="Times New Roman" w:hAnsi="Times New Roman"/>
                <w:sz w:val="20"/>
                <w:szCs w:val="20"/>
              </w:rPr>
              <w:t>Реестры муниципального имущества привести в соответствие с требованиями, установленным</w:t>
            </w:r>
            <w:r w:rsidR="007D7C67" w:rsidRPr="00E324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D7C67" w:rsidRPr="00E324B0">
              <w:rPr>
                <w:rFonts w:ascii="Times New Roman" w:hAnsi="Times New Roman"/>
                <w:sz w:val="20"/>
                <w:szCs w:val="20"/>
              </w:rPr>
              <w:t>Приказом Минэкономразвития России от 30.08.2011 №424.</w:t>
            </w:r>
          </w:p>
          <w:p w:rsidR="007D7C67" w:rsidRPr="00E324B0" w:rsidRDefault="00C96601" w:rsidP="00C966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44E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7C67" w:rsidRPr="00E324B0">
              <w:rPr>
                <w:rFonts w:ascii="Times New Roman" w:hAnsi="Times New Roman" w:cs="Times New Roman"/>
                <w:sz w:val="20"/>
                <w:szCs w:val="20"/>
              </w:rPr>
              <w:t>Использование муниципального жилого фонда осуществлять в соответствии с требованиями Ж</w:t>
            </w:r>
            <w:r w:rsidR="00E44E0F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E44E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r w:rsidR="007D7C67" w:rsidRPr="00E324B0">
              <w:rPr>
                <w:rFonts w:ascii="Times New Roman" w:hAnsi="Times New Roman" w:cs="Times New Roman"/>
                <w:sz w:val="20"/>
                <w:szCs w:val="20"/>
              </w:rPr>
              <w:t>Ф и Б</w:t>
            </w:r>
            <w:r w:rsidR="00E44E0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D7C67" w:rsidRPr="00E324B0">
              <w:rPr>
                <w:rFonts w:ascii="Times New Roman" w:hAnsi="Times New Roman" w:cs="Times New Roman"/>
                <w:sz w:val="20"/>
                <w:szCs w:val="20"/>
              </w:rPr>
              <w:t xml:space="preserve"> РФ, в том числе путем заключения договоров найма, принятия нормативных актов, устанавливающих плату за наем, начисления платы за наем. </w:t>
            </w:r>
          </w:p>
          <w:p w:rsidR="007D7C67" w:rsidRPr="00E324B0" w:rsidRDefault="00C96601" w:rsidP="00C966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24B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E44E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D7C67" w:rsidRPr="00E32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Провести полную инвентаризацию муниципального имущества. </w:t>
            </w:r>
          </w:p>
          <w:p w:rsidR="007D7C67" w:rsidRPr="00E324B0" w:rsidRDefault="00C96601" w:rsidP="00C9660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44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D7C67" w:rsidRPr="00E32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заключении договоров аренды муниципального имущества на новый срок обеспечить соблюдение положений ст. 17.1 Федерального закона от 26.07.2006 № 135-ФЗ «О защите конкуренции» и ст.8 Федерального закона от 29.07.1998 № 135-ФЗ «Об оценочной деятельности в Российской Федерации» в части необходимости проведения рыночной оценки стоимости имущества, передаваемого в аренду.</w:t>
            </w:r>
          </w:p>
          <w:p w:rsidR="007D7C67" w:rsidRPr="00E324B0" w:rsidRDefault="00C96601" w:rsidP="00C9660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E44E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D7C67" w:rsidRPr="00E3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Обеспечить учёт доходов бюджета, администрируемых учреждением в рамках </w:t>
            </w:r>
            <w:proofErr w:type="gramStart"/>
            <w:r w:rsidR="007D7C67" w:rsidRPr="00E3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выполнения полномочий администратора доходов бюджета</w:t>
            </w:r>
            <w:proofErr w:type="gramEnd"/>
            <w:r w:rsidR="007D7C67" w:rsidRPr="00E3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видов поступлений учреждения по аналитическим группам синтетического счета в соответствии с требованиями ст. 165 </w:t>
            </w:r>
            <w:r w:rsidR="00E44E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БК РФ </w:t>
            </w:r>
            <w:r w:rsidR="007D7C67" w:rsidRPr="00E32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п. 199 Инструкции от 01.12.2010г. №157н. </w:t>
            </w:r>
          </w:p>
          <w:p w:rsidR="007D7C67" w:rsidRPr="00E324B0" w:rsidRDefault="00C96601" w:rsidP="00C96601">
            <w:pPr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E324B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  <w:r w:rsidR="00E44E0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  <w:r w:rsidR="007D7C67" w:rsidRPr="00E324B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Обеспечить выполнение обязательств покупателя по договору №1 купли-продажи недвижимого имущества муниципальной собственности Новодарковичского сельского поселения Брянского района Брянской области при реализации арендатором преимущественного права на приобретение арендуемого имущест</w:t>
            </w:r>
            <w:r w:rsidR="00E44E0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ва от 30.06.2012</w:t>
            </w:r>
            <w:r w:rsidR="007D7C67" w:rsidRPr="00E324B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.</w:t>
            </w:r>
          </w:p>
          <w:p w:rsidR="00A94A43" w:rsidRPr="00E324B0" w:rsidRDefault="00C96601" w:rsidP="00E44E0F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E324B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  <w:r w:rsidR="00E44E0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  <w:r w:rsidR="007D7C67" w:rsidRPr="00E324B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Принять исчерпывающе меры по погашению задолженност</w:t>
            </w:r>
            <w:proofErr w:type="gramStart"/>
            <w:r w:rsidR="007D7C67" w:rsidRPr="00E324B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и ООО</w:t>
            </w:r>
            <w:proofErr w:type="gramEnd"/>
            <w:r w:rsidR="007D7C67" w:rsidRPr="00E324B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«Атмосфера» перед бюджетом Новодарковичского сельского поселения по </w:t>
            </w:r>
            <w:r w:rsidR="007D7C67" w:rsidRPr="00E324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договорам аренды объектов водоснабжения и водоотведения (5 артезианских скважин и 2 канализационные станции). </w:t>
            </w:r>
          </w:p>
        </w:tc>
        <w:tc>
          <w:tcPr>
            <w:tcW w:w="4679" w:type="dxa"/>
          </w:tcPr>
          <w:p w:rsidR="00A94A43" w:rsidRPr="00E324B0" w:rsidRDefault="00A94A43" w:rsidP="0046127C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A94A43" w:rsidRPr="00E324B0" w:rsidRDefault="00A94A43" w:rsidP="0046127C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4677CA" w:rsidRPr="00E324B0" w:rsidRDefault="004677CA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Ведется работа по устранению нарушений</w:t>
            </w:r>
          </w:p>
          <w:p w:rsidR="00A94A43" w:rsidRPr="00E324B0" w:rsidRDefault="00A94A43" w:rsidP="0046127C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A94A43" w:rsidRPr="00E324B0" w:rsidRDefault="00A94A43" w:rsidP="0046127C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A94A43" w:rsidRPr="00E324B0" w:rsidRDefault="00A94A43" w:rsidP="0046127C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A94A43" w:rsidRPr="00E324B0" w:rsidRDefault="00A94A43" w:rsidP="0046127C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4677CA" w:rsidRPr="00E324B0" w:rsidRDefault="004677CA" w:rsidP="004677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Ведется работа по устранению нарушений</w:t>
            </w:r>
          </w:p>
          <w:p w:rsidR="0082761A" w:rsidRPr="00E324B0" w:rsidRDefault="0082761A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761A" w:rsidRPr="00E324B0" w:rsidRDefault="0082761A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761A" w:rsidRPr="00E324B0" w:rsidRDefault="0082761A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761A" w:rsidRPr="00E324B0" w:rsidRDefault="0082761A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761A" w:rsidRPr="00E324B0" w:rsidRDefault="00E324B0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Инвентаризация будет проведена в установленные сроки</w:t>
            </w:r>
          </w:p>
          <w:p w:rsidR="0082761A" w:rsidRPr="00E324B0" w:rsidRDefault="0082761A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761A" w:rsidRPr="00E324B0" w:rsidRDefault="0082761A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761A" w:rsidRPr="00E324B0" w:rsidRDefault="0082761A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761A" w:rsidRPr="00E324B0" w:rsidRDefault="0082761A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761A" w:rsidRPr="00E324B0" w:rsidRDefault="00EF0211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Принята во внимание необходимость проведения оценки</w:t>
            </w:r>
          </w:p>
          <w:p w:rsidR="0082761A" w:rsidRPr="00E324B0" w:rsidRDefault="0082761A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761A" w:rsidRPr="00E324B0" w:rsidRDefault="0082761A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761A" w:rsidRPr="00E324B0" w:rsidRDefault="0082761A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761A" w:rsidRPr="00E324B0" w:rsidRDefault="0082761A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127C" w:rsidRPr="00E324B0" w:rsidRDefault="0046127C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7508" w:rsidRPr="00E324B0" w:rsidRDefault="00CD7508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24B0" w:rsidRPr="00E324B0" w:rsidRDefault="00E324B0" w:rsidP="00E324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 к сведению</w:t>
            </w:r>
          </w:p>
          <w:p w:rsidR="00CD7508" w:rsidRPr="00E324B0" w:rsidRDefault="00CD7508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7508" w:rsidRPr="00E324B0" w:rsidRDefault="00CD7508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7508" w:rsidRPr="00E324B0" w:rsidRDefault="00CD7508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127C" w:rsidRPr="00E324B0" w:rsidRDefault="00CD7508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недополученного дохода оплачена покупателем</w:t>
            </w:r>
          </w:p>
          <w:p w:rsidR="0046127C" w:rsidRPr="00E324B0" w:rsidRDefault="0046127C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127C" w:rsidRPr="00E324B0" w:rsidRDefault="0046127C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127C" w:rsidRPr="00E324B0" w:rsidRDefault="0046127C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A43" w:rsidRPr="00E324B0" w:rsidRDefault="00A94A43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4E0F" w:rsidRDefault="00E44E0F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4E0F" w:rsidRDefault="00E44E0F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A43" w:rsidRPr="00E324B0" w:rsidRDefault="00CD7508" w:rsidP="00E44E0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Администрацией ведется работа по </w:t>
            </w:r>
            <w:r w:rsidR="00E44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взысканию</w:t>
            </w:r>
            <w:r w:rsidRPr="00E32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задолженности</w:t>
            </w:r>
            <w:r w:rsidR="00571B77" w:rsidRPr="00E32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32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(регулярно организовываются телефонные звонки, рассылаются письма)</w:t>
            </w:r>
          </w:p>
        </w:tc>
      </w:tr>
      <w:tr w:rsidR="00A94A43" w:rsidRPr="00E324B0" w:rsidTr="0046127C">
        <w:tc>
          <w:tcPr>
            <w:tcW w:w="4785" w:type="dxa"/>
          </w:tcPr>
          <w:p w:rsidR="00A94A43" w:rsidRPr="00E324B0" w:rsidRDefault="00C96601" w:rsidP="00E44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E324B0">
              <w:rPr>
                <w:rFonts w:ascii="Times New Roman" w:hAnsi="Times New Roman" w:cs="Times New Roman"/>
                <w:sz w:val="20"/>
                <w:szCs w:val="20"/>
              </w:rPr>
              <w:t>С целью соблюдения требований ст. 13 ФЗ РФ от 06.12.2011 № 402-ФЗ «О бухгалтерском учете» обеспечить составление бухгалтерской (финансовой) отчетности на основе данных, содержащихся в регистрах бухгалтерского учета, а также информации, определенной федеральными и отраслевыми стандартами.</w:t>
            </w:r>
          </w:p>
        </w:tc>
        <w:tc>
          <w:tcPr>
            <w:tcW w:w="4679" w:type="dxa"/>
          </w:tcPr>
          <w:p w:rsidR="00A94A43" w:rsidRPr="00E324B0" w:rsidRDefault="00A94A43" w:rsidP="0046127C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A94A43" w:rsidRPr="00E324B0" w:rsidRDefault="00A94A43" w:rsidP="004612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A43" w:rsidRPr="00E324B0" w:rsidRDefault="00A94A43" w:rsidP="004612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A43" w:rsidRPr="00E324B0" w:rsidRDefault="00A94A43" w:rsidP="004612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 к сведению</w:t>
            </w:r>
          </w:p>
          <w:p w:rsidR="00A94A43" w:rsidRPr="00E324B0" w:rsidRDefault="00A94A43" w:rsidP="004612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A43" w:rsidRPr="00E324B0" w:rsidRDefault="00A94A43" w:rsidP="0046127C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en-US" w:eastAsia="ru-RU"/>
              </w:rPr>
            </w:pPr>
          </w:p>
        </w:tc>
      </w:tr>
      <w:tr w:rsidR="00A94A43" w:rsidRPr="00E324B0" w:rsidTr="0046127C">
        <w:tc>
          <w:tcPr>
            <w:tcW w:w="4785" w:type="dxa"/>
          </w:tcPr>
          <w:p w:rsidR="00812965" w:rsidRPr="00E324B0" w:rsidRDefault="00C96601" w:rsidP="00E44E0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24B0">
              <w:rPr>
                <w:rFonts w:ascii="Times New Roman" w:hAnsi="Times New Roman"/>
                <w:sz w:val="20"/>
                <w:szCs w:val="20"/>
              </w:rPr>
              <w:t>Не допускать неточностей в оформлении локальных актов, регулирующих оплату труда в Новодарковичском сельском поселении</w:t>
            </w:r>
            <w:r w:rsidRPr="00E324B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679" w:type="dxa"/>
          </w:tcPr>
          <w:p w:rsidR="002E06B1" w:rsidRPr="00E324B0" w:rsidRDefault="002E06B1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4A43" w:rsidRPr="00E324B0" w:rsidRDefault="00A94A43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 к сведению</w:t>
            </w:r>
          </w:p>
          <w:p w:rsidR="00A94A43" w:rsidRPr="00E324B0" w:rsidRDefault="00A94A43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96601" w:rsidRPr="00E324B0" w:rsidTr="0046127C">
        <w:tc>
          <w:tcPr>
            <w:tcW w:w="4785" w:type="dxa"/>
          </w:tcPr>
          <w:p w:rsidR="00C96601" w:rsidRPr="00E324B0" w:rsidRDefault="00C96601" w:rsidP="00E44E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2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учете доходов и расходов не допускать нарушения положений Бюджетного кодекса РФ и Приказов Минфина России о порядке формирования и применения кодов бюджетной классификации, их структуре и принципах назначения.</w:t>
            </w:r>
          </w:p>
        </w:tc>
        <w:tc>
          <w:tcPr>
            <w:tcW w:w="4679" w:type="dxa"/>
          </w:tcPr>
          <w:p w:rsidR="002E06B1" w:rsidRPr="00E324B0" w:rsidRDefault="002E06B1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6601" w:rsidRPr="00E324B0" w:rsidRDefault="002E06B1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 во внимание</w:t>
            </w:r>
          </w:p>
        </w:tc>
      </w:tr>
      <w:tr w:rsidR="00C96601" w:rsidRPr="00E324B0" w:rsidTr="0046127C">
        <w:tc>
          <w:tcPr>
            <w:tcW w:w="4785" w:type="dxa"/>
          </w:tcPr>
          <w:p w:rsidR="00C96601" w:rsidRPr="00E324B0" w:rsidRDefault="00E44E0F" w:rsidP="00C966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96601" w:rsidRPr="00E324B0">
              <w:rPr>
                <w:rFonts w:ascii="Times New Roman" w:hAnsi="Times New Roman" w:cs="Times New Roman"/>
                <w:sz w:val="20"/>
                <w:szCs w:val="20"/>
              </w:rPr>
              <w:t xml:space="preserve">При планировании и осуществлении закупок товаров, работ (услуг) для муниципальных нужд Новодарковичского сельского поселения не допускать нарушения положений </w:t>
            </w:r>
            <w:r w:rsidR="00C96601" w:rsidRPr="00E324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Закона №44-ФЗ, в том числе в части своевременного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C96601" w:rsidRPr="00E324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утверждения и размещения плана-графика закупок для муниципальных нужд Новодарковичского сельского поселения, а также обязательного размещения необходимой информации в ЕИС </w:t>
            </w:r>
            <w:r w:rsidR="00C96601" w:rsidRPr="00E324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сфере закупок.</w:t>
            </w:r>
          </w:p>
          <w:p w:rsidR="00C96601" w:rsidRPr="00E324B0" w:rsidRDefault="00E44E0F" w:rsidP="00C966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C96601" w:rsidRPr="00E32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Разработать и принять в поселении порядок формирования, утверждения и ведения планов-графиков закупок для обеспечения муниципальных </w:t>
            </w:r>
            <w:r w:rsidR="00C96601" w:rsidRPr="00E324B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нужд, правила нормирования в сфере закупок товаров, работ, услуг для обеспечения муниципальных нужд. </w:t>
            </w:r>
          </w:p>
          <w:p w:rsidR="00C96601" w:rsidRPr="00E324B0" w:rsidRDefault="00E44E0F" w:rsidP="00E44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96601" w:rsidRPr="00E324B0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ч. 1 ст. 73 БК РФ </w:t>
            </w:r>
            <w:r w:rsidR="00C96601" w:rsidRPr="00E32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ведение реестров закупок, осуществленных без заключения муниципальных контрактов.</w:t>
            </w:r>
          </w:p>
        </w:tc>
        <w:tc>
          <w:tcPr>
            <w:tcW w:w="4679" w:type="dxa"/>
          </w:tcPr>
          <w:p w:rsidR="00785E95" w:rsidRPr="00E324B0" w:rsidRDefault="00785E95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5E95" w:rsidRPr="00E324B0" w:rsidRDefault="00785E95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5E95" w:rsidRPr="00E324B0" w:rsidRDefault="00785E95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5E95" w:rsidRPr="00E324B0" w:rsidRDefault="00785E95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5E95" w:rsidRPr="00E324B0" w:rsidRDefault="00785E95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5E95" w:rsidRPr="00E324B0" w:rsidRDefault="00785E95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5E95" w:rsidRPr="00E324B0" w:rsidRDefault="00785E95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5E95" w:rsidRPr="00E324B0" w:rsidRDefault="00785E95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5E95" w:rsidRPr="00E324B0" w:rsidRDefault="00785E95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5E95" w:rsidRPr="00E324B0" w:rsidRDefault="00785E95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утвержден </w:t>
            </w:r>
          </w:p>
          <w:p w:rsidR="00785E95" w:rsidRPr="00E324B0" w:rsidRDefault="00785E95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5E95" w:rsidRPr="00E324B0" w:rsidRDefault="00785E95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5E95" w:rsidRPr="00E324B0" w:rsidRDefault="00785E95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5E95" w:rsidRPr="00E324B0" w:rsidRDefault="00785E95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5E95" w:rsidRPr="00E324B0" w:rsidRDefault="00785E95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6601" w:rsidRPr="00E324B0" w:rsidRDefault="00785E95" w:rsidP="00461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 закупок ведется</w:t>
            </w:r>
          </w:p>
        </w:tc>
      </w:tr>
    </w:tbl>
    <w:p w:rsidR="00A94A43" w:rsidRPr="00E324B0" w:rsidRDefault="00A94A43" w:rsidP="00A94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A43" w:rsidRPr="00C96601" w:rsidRDefault="00C96601" w:rsidP="00A94A43">
      <w:pPr>
        <w:snapToGri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4B0">
        <w:rPr>
          <w:rFonts w:ascii="Times New Roman" w:eastAsia="Times New Roman" w:hAnsi="Times New Roman" w:cs="Times New Roman"/>
          <w:sz w:val="26"/>
          <w:szCs w:val="26"/>
          <w:lang w:eastAsia="ru-RU"/>
        </w:rPr>
        <w:t>2. Во</w:t>
      </w:r>
      <w:r w:rsidR="00A94A43" w:rsidRPr="00E324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24B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94A43" w:rsidRPr="00E324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квартале 2020 года Контрольно-счетной палаты Брянского района по итогам контрольного мероприятия: «</w:t>
      </w:r>
      <w:r w:rsidR="00A94A43" w:rsidRPr="00E324B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Проверка правомерности, эффективности и целевого использования средств бюджета и муниципального имущества Стекляннорадицкого сельского поселения за 2016 - 2019 годы» </w:t>
      </w:r>
      <w:r w:rsidR="00A94A43" w:rsidRPr="00E324B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объекте</w:t>
      </w:r>
      <w:r w:rsidR="00A94A43" w:rsidRPr="00E324B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–  Стекляннорадицкая сельская администрация</w:t>
      </w:r>
      <w:r w:rsidR="00A94A43" w:rsidRPr="00E324B0">
        <w:rPr>
          <w:rFonts w:ascii="Times New Roman" w:eastAsia="Times New Roman" w:hAnsi="Times New Roman" w:cs="Times New Roman"/>
          <w:sz w:val="26"/>
          <w:szCs w:val="26"/>
          <w:lang w:eastAsia="ru-RU"/>
        </w:rPr>
        <w:t>, было внесено представление Главе Стекляннорадицкой сельской администрации от 10.06.2020,</w:t>
      </w:r>
      <w:r w:rsidR="00A9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4A43" w:rsidRPr="00A5643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исполнения</w:t>
      </w:r>
      <w:r w:rsidR="007D76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которого на основании письма глава администрации </w:t>
      </w:r>
      <w:r w:rsidRPr="00A56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продлен до </w:t>
      </w:r>
      <w:r w:rsidR="00A5643B" w:rsidRPr="00A5643B">
        <w:rPr>
          <w:rFonts w:ascii="Times New Roman" w:eastAsia="Times New Roman" w:hAnsi="Times New Roman" w:cs="Times New Roman"/>
          <w:sz w:val="26"/>
          <w:szCs w:val="26"/>
          <w:lang w:eastAsia="ru-RU"/>
        </w:rPr>
        <w:t>06.11.</w:t>
      </w:r>
      <w:r w:rsidR="007D763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A5643B" w:rsidRPr="00A5643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A564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94A43" w:rsidRDefault="00A94A43" w:rsidP="00A94A43">
      <w:pPr>
        <w:snapToGrid w:val="0"/>
        <w:spacing w:after="0" w:line="240" w:lineRule="auto"/>
        <w:ind w:firstLine="709"/>
        <w:jc w:val="both"/>
        <w:outlineLvl w:val="2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94A43" w:rsidRDefault="00A94A43" w:rsidP="00A94A43"/>
    <w:p w:rsidR="00A94A43" w:rsidRDefault="00A94A43" w:rsidP="00A94A43"/>
    <w:p w:rsidR="00C00515" w:rsidRDefault="00C00515"/>
    <w:sectPr w:rsidR="00C00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F27"/>
    <w:rsid w:val="00034E70"/>
    <w:rsid w:val="00047153"/>
    <w:rsid w:val="0019089C"/>
    <w:rsid w:val="00241F27"/>
    <w:rsid w:val="002D0F36"/>
    <w:rsid w:val="002E06B1"/>
    <w:rsid w:val="003135A3"/>
    <w:rsid w:val="003B0C6E"/>
    <w:rsid w:val="0046127C"/>
    <w:rsid w:val="004677CA"/>
    <w:rsid w:val="00487012"/>
    <w:rsid w:val="00495F55"/>
    <w:rsid w:val="00571B77"/>
    <w:rsid w:val="006F23EB"/>
    <w:rsid w:val="00705937"/>
    <w:rsid w:val="00785E95"/>
    <w:rsid w:val="007D7638"/>
    <w:rsid w:val="007D7C67"/>
    <w:rsid w:val="00812965"/>
    <w:rsid w:val="0082761A"/>
    <w:rsid w:val="00933728"/>
    <w:rsid w:val="009901C4"/>
    <w:rsid w:val="009B3B9C"/>
    <w:rsid w:val="00A00FB9"/>
    <w:rsid w:val="00A21A81"/>
    <w:rsid w:val="00A5643B"/>
    <w:rsid w:val="00A94A43"/>
    <w:rsid w:val="00C00515"/>
    <w:rsid w:val="00C106F1"/>
    <w:rsid w:val="00C43B95"/>
    <w:rsid w:val="00C77EBE"/>
    <w:rsid w:val="00C96601"/>
    <w:rsid w:val="00CD7508"/>
    <w:rsid w:val="00E324B0"/>
    <w:rsid w:val="00E44E0F"/>
    <w:rsid w:val="00E97827"/>
    <w:rsid w:val="00E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12</cp:revision>
  <dcterms:created xsi:type="dcterms:W3CDTF">2020-10-05T08:32:00Z</dcterms:created>
  <dcterms:modified xsi:type="dcterms:W3CDTF">2020-10-05T13:37:00Z</dcterms:modified>
</cp:coreProperties>
</file>