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66" w:rsidRPr="00B44705" w:rsidRDefault="00A86D66" w:rsidP="00A86D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4705">
        <w:rPr>
          <w:rFonts w:ascii="Times New Roman" w:hAnsi="Times New Roman" w:cs="Times New Roman"/>
          <w:b/>
          <w:sz w:val="26"/>
          <w:szCs w:val="26"/>
        </w:rPr>
        <w:t>Информация о принятых по внесенным Контрольно-счетной палатой Брянского района в</w:t>
      </w:r>
      <w:r w:rsidR="00476246">
        <w:rPr>
          <w:rFonts w:ascii="Times New Roman" w:hAnsi="Times New Roman" w:cs="Times New Roman"/>
          <w:b/>
          <w:sz w:val="26"/>
          <w:szCs w:val="26"/>
        </w:rPr>
        <w:t>о</w:t>
      </w:r>
      <w:r w:rsidRPr="00B447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4705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</w:t>
      </w:r>
      <w:r w:rsidRPr="00B44705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квартале 202</w:t>
      </w:r>
      <w:r w:rsidR="00151622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B44705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Pr="00B44705">
        <w:rPr>
          <w:rFonts w:ascii="Times New Roman" w:hAnsi="Times New Roman" w:cs="Times New Roman"/>
          <w:b/>
          <w:sz w:val="26"/>
          <w:szCs w:val="26"/>
        </w:rPr>
        <w:t xml:space="preserve"> представлениям решениях и мерах</w:t>
      </w:r>
    </w:p>
    <w:p w:rsidR="00237D89" w:rsidRDefault="00A86D66" w:rsidP="00A86D66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7624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6E0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квартале 202</w:t>
      </w:r>
      <w:r w:rsidR="006D679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 контроля Контрольно-счетной палаты Брянского </w:t>
      </w:r>
      <w:bookmarkStart w:id="0" w:name="_GoBack"/>
      <w:bookmarkEnd w:id="0"/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237D8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86D66" w:rsidRPr="00B44705" w:rsidRDefault="00237D89" w:rsidP="00A86D66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нято 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исполнение представления, внесенного </w:t>
      </w:r>
      <w:r w:rsidR="00F16E0C" w:rsidRPr="00F16E0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D679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86D66" w:rsidRPr="007C46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16E0C" w:rsidRPr="00F16E0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D6797">
        <w:rPr>
          <w:rFonts w:ascii="Times New Roman" w:eastAsia="Times New Roman" w:hAnsi="Times New Roman" w:cs="Times New Roman"/>
          <w:sz w:val="26"/>
          <w:szCs w:val="26"/>
          <w:lang w:eastAsia="ru-RU"/>
        </w:rPr>
        <w:t>1.2024</w:t>
      </w:r>
      <w:r w:rsidR="00A86D66" w:rsidRPr="007C46E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главе  </w:t>
      </w:r>
      <w:proofErr w:type="spellStart"/>
      <w:r w:rsidR="006D679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Чернетовской</w:t>
      </w:r>
      <w:proofErr w:type="spellEnd"/>
      <w:r w:rsidR="007624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сельской администрации по итогам контрольного мероприятия  «Проверка правомерности, эффективности и целевого использования средств бюджета и муниципального имущества в </w:t>
      </w:r>
      <w:proofErr w:type="spellStart"/>
      <w:r w:rsidR="006D679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Чернетовском</w:t>
      </w:r>
      <w:proofErr w:type="spellEnd"/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Брянского муниципального района Брянской области  за 20</w:t>
      </w:r>
      <w:r w:rsidR="007624D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7624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</w:t>
      </w:r>
      <w:r w:rsidR="00A003F4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679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годы».</w:t>
      </w:r>
    </w:p>
    <w:p w:rsidR="00A86D66" w:rsidRPr="00B44705" w:rsidRDefault="00A86D66" w:rsidP="00A86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исполнения представления </w:t>
      </w:r>
      <w:proofErr w:type="spellStart"/>
      <w:r w:rsidR="006D679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Чернетовской</w:t>
      </w:r>
      <w:proofErr w:type="spellEnd"/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администрацией приняты следующие решения и меры: </w:t>
      </w:r>
    </w:p>
    <w:tbl>
      <w:tblPr>
        <w:tblStyle w:val="a3"/>
        <w:tblW w:w="0" w:type="auto"/>
        <w:tblInd w:w="-743" w:type="dxa"/>
        <w:tblLook w:val="04A0"/>
      </w:tblPr>
      <w:tblGrid>
        <w:gridCol w:w="993"/>
        <w:gridCol w:w="4820"/>
        <w:gridCol w:w="4501"/>
      </w:tblGrid>
      <w:tr w:rsidR="00A86D66" w:rsidRPr="00B44705" w:rsidTr="005D59F2">
        <w:tc>
          <w:tcPr>
            <w:tcW w:w="993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Предложения</w:t>
            </w:r>
          </w:p>
        </w:tc>
        <w:tc>
          <w:tcPr>
            <w:tcW w:w="4501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Исполнение предложений</w:t>
            </w:r>
          </w:p>
        </w:tc>
      </w:tr>
      <w:tr w:rsidR="00A86D66" w:rsidRPr="00B44705" w:rsidTr="00476246">
        <w:trPr>
          <w:trHeight w:val="5741"/>
        </w:trPr>
        <w:tc>
          <w:tcPr>
            <w:tcW w:w="993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20" w:type="dxa"/>
          </w:tcPr>
          <w:p w:rsidR="001C1ED2" w:rsidRDefault="001C1ED2" w:rsidP="001C1ED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2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целью приведения в соответствие с действующим законодательством внести изменения в следующие нормативно-правовые акты поселения: </w:t>
            </w:r>
          </w:p>
          <w:p w:rsidR="006D6797" w:rsidRPr="00451A28" w:rsidRDefault="006D6797" w:rsidP="006D6797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</w:t>
            </w:r>
            <w:r w:rsidRPr="0024131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24131B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Пор</w:t>
            </w:r>
            <w:r w:rsidRPr="0024131B">
              <w:rPr>
                <w:rFonts w:ascii="Times New Roman" w:hAnsi="Times New Roman"/>
                <w:sz w:val="26"/>
                <w:szCs w:val="26"/>
                <w:lang w:eastAsia="ar-SA"/>
              </w:rPr>
              <w:t>ядок ведения реестра расходных обязательств</w:t>
            </w:r>
            <w:r w:rsidR="00542D8E">
              <w:rPr>
                <w:rFonts w:ascii="Times New Roman" w:hAnsi="Times New Roman"/>
                <w:sz w:val="26"/>
                <w:szCs w:val="26"/>
                <w:lang w:eastAsia="ar-SA"/>
              </w:rPr>
              <w:t>;</w:t>
            </w:r>
            <w:r w:rsidRPr="00DE151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</w:p>
          <w:p w:rsidR="006D6797" w:rsidRDefault="006D6797" w:rsidP="006D6797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 w:rsidRPr="00385DDB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- </w:t>
            </w:r>
            <w:r w:rsidRPr="0024131B"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Порядок составления и ведения кассового плана исполнения бюджета Чернетовского сельского поселения</w:t>
            </w:r>
            <w:r w:rsidR="00542D8E"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;</w:t>
            </w:r>
          </w:p>
          <w:p w:rsidR="00542D8E" w:rsidRDefault="006D6797" w:rsidP="006D6797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 w:rsidRPr="009C4CA8"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- Порядок и методики планирования бюджетных ассигнований бюджета Чернетовского сельского поселения</w:t>
            </w:r>
            <w:r w:rsidR="00542D8E"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;</w:t>
            </w:r>
          </w:p>
          <w:p w:rsidR="00A86D66" w:rsidRPr="00B44705" w:rsidRDefault="006D6797" w:rsidP="00CC2AF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4CA8"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 xml:space="preserve">- </w:t>
            </w:r>
            <w:r w:rsidRPr="009C4CA8"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Порядок рассмотрения Чернетовским сельским Советом народных депутатов проектов муниципальных программ и предложений о внесении изменений в муниципальные программы</w:t>
            </w:r>
            <w:r w:rsidRPr="009D341A"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4501" w:type="dxa"/>
          </w:tcPr>
          <w:p w:rsidR="00A86D66" w:rsidRPr="00B44705" w:rsidRDefault="00A86D66" w:rsidP="005D59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2433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proofErr w:type="spellStart"/>
            <w:r w:rsidR="002433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Чернетовской</w:t>
            </w:r>
            <w:proofErr w:type="spellEnd"/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сельской администрацией в целях обеспечения соблюдения бюджетного законодательства РФ</w:t>
            </w:r>
            <w:r w:rsidR="00156CA2"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внесены изменения в нормативно-правовые акты поселения, отмеченные Контрольно-счетной палатой района.</w:t>
            </w:r>
          </w:p>
          <w:p w:rsidR="00BF4CAF" w:rsidRPr="00B44705" w:rsidRDefault="00BF4CAF" w:rsidP="005D59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6D66" w:rsidRPr="00B44705" w:rsidRDefault="00A86D66" w:rsidP="005D59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6246" w:rsidRPr="00B44705" w:rsidTr="00480812">
        <w:trPr>
          <w:trHeight w:val="2258"/>
        </w:trPr>
        <w:tc>
          <w:tcPr>
            <w:tcW w:w="993" w:type="dxa"/>
          </w:tcPr>
          <w:p w:rsidR="00476246" w:rsidRPr="00B44705" w:rsidRDefault="00476246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820" w:type="dxa"/>
          </w:tcPr>
          <w:p w:rsidR="00476246" w:rsidRDefault="00476246" w:rsidP="0047624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03D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целью</w:t>
            </w:r>
            <w:r w:rsidRPr="00BC03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совершенствования бюджетного процесса в  муниципальном образовании Контрольно-счётная палата рекомендует разработать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принять:</w:t>
            </w:r>
          </w:p>
          <w:p w:rsidR="00476246" w:rsidRPr="00F62DA7" w:rsidRDefault="00476246" w:rsidP="0048081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24339C" w:rsidRPr="009C4CA8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Порядок исполнения бюджета поселения по расходам и источникам финансирования дефицита бюджета</w:t>
            </w:r>
          </w:p>
        </w:tc>
        <w:tc>
          <w:tcPr>
            <w:tcW w:w="4501" w:type="dxa"/>
          </w:tcPr>
          <w:p w:rsidR="00476246" w:rsidRDefault="00476246" w:rsidP="005D59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proofErr w:type="spellStart"/>
            <w:r w:rsidR="002433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Чернетовской</w:t>
            </w:r>
            <w:proofErr w:type="spellEnd"/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сельской администрацией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представлены разработанные и принятые нормативно-правовые акты, регулирующие бюджетный процесс в поселении.</w:t>
            </w:r>
          </w:p>
          <w:p w:rsidR="00476246" w:rsidRPr="00B44705" w:rsidRDefault="00476246" w:rsidP="005D59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0812" w:rsidRPr="00B44705" w:rsidTr="00480812">
        <w:trPr>
          <w:trHeight w:val="2258"/>
        </w:trPr>
        <w:tc>
          <w:tcPr>
            <w:tcW w:w="993" w:type="dxa"/>
          </w:tcPr>
          <w:p w:rsidR="00480812" w:rsidRDefault="00480812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4820" w:type="dxa"/>
          </w:tcPr>
          <w:p w:rsidR="00480812" w:rsidRPr="00BC03D4" w:rsidRDefault="00480812" w:rsidP="0048081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4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безусловное исполнение Бюджетного кодекса РФ при формировании бюджета поселения и исполнения расходных обязательств, в том числе при составлении и рассмотрении проекта бюджета, </w:t>
            </w:r>
            <w:r w:rsidRPr="00E14D1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утверждении отчетности об исполнении бюджета, </w:t>
            </w:r>
            <w:r w:rsidRPr="00E14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ведении реестра расходных обязательств, составлении </w:t>
            </w:r>
            <w:r w:rsidRPr="00E14D1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кассового плана</w:t>
            </w:r>
            <w:r w:rsidRPr="00E14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ведении бюджетной росписи и внесения изменений в нее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501" w:type="dxa"/>
          </w:tcPr>
          <w:p w:rsidR="00480812" w:rsidRDefault="00480812" w:rsidP="004808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    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Чернетовская</w:t>
            </w:r>
            <w:proofErr w:type="spellEnd"/>
            <w:r w:rsidRPr="00B447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сельск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ая</w:t>
            </w:r>
            <w:r w:rsidRPr="00B447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администраци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я обязуется обеспечить </w:t>
            </w:r>
            <w:r w:rsidRPr="00B447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B44705">
              <w:rPr>
                <w:rFonts w:ascii="Times New Roman" w:eastAsia="Calibri" w:hAnsi="Times New Roman" w:cs="Times New Roman"/>
                <w:sz w:val="26"/>
                <w:szCs w:val="26"/>
              </w:rPr>
              <w:t>безусловно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 исполнение</w:t>
            </w:r>
            <w:r w:rsidRPr="00B447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Бюджетного кодекса РФ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в т.ч.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:</w:t>
            </w:r>
            <w:r w:rsidRPr="00E14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формировании бюджета поселения и исполнения расходных обязательств, в том числе при составлении и рассмотрении проекта бюджета, </w:t>
            </w:r>
            <w:r w:rsidRPr="00E14D1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утверждении отчетности об исполнении бюджета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E14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составлении </w:t>
            </w:r>
            <w:r w:rsidRPr="00E14D1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кассового плана</w:t>
            </w:r>
            <w:r w:rsidRPr="00E14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ведении бюджетной росписи и внесения изменений в нее составлении </w:t>
            </w:r>
            <w:r w:rsidRPr="00E14D1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кассового плана</w:t>
            </w:r>
            <w:r w:rsidRPr="00E14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ведении бюджетной росписи и внесения изменений в нее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;</w:t>
            </w:r>
            <w:proofErr w:type="gramEnd"/>
            <w:r w:rsidRPr="00E14D1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начата работа по ведению</w:t>
            </w:r>
            <w:r w:rsidRPr="00E14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реестра расходных обязательств</w:t>
            </w:r>
          </w:p>
        </w:tc>
      </w:tr>
      <w:tr w:rsidR="00A86D66" w:rsidRPr="00B44705" w:rsidTr="00DA2C5F">
        <w:trPr>
          <w:trHeight w:val="70"/>
        </w:trPr>
        <w:tc>
          <w:tcPr>
            <w:tcW w:w="993" w:type="dxa"/>
          </w:tcPr>
          <w:p w:rsidR="00A86D66" w:rsidRPr="00B44705" w:rsidRDefault="00480812" w:rsidP="005D59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86D66"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20" w:type="dxa"/>
          </w:tcPr>
          <w:p w:rsidR="00A86D66" w:rsidRPr="00B44705" w:rsidRDefault="00480812" w:rsidP="0048081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Обеспечить соблюдение </w:t>
            </w:r>
            <w:r w:rsidRPr="00FD7EF9">
              <w:rPr>
                <w:rFonts w:ascii="Times New Roman" w:hAnsi="Times New Roman"/>
                <w:sz w:val="26"/>
                <w:szCs w:val="26"/>
              </w:rPr>
              <w:t xml:space="preserve">порядка ведения бюджетной росписи, регламентируемого ст.217 Бюджетного кодекса РФ, утвержденного постановлением </w:t>
            </w:r>
            <w:proofErr w:type="spellStart"/>
            <w:r w:rsidRPr="00FD7EF9">
              <w:rPr>
                <w:rFonts w:ascii="Times New Roman" w:hAnsi="Times New Roman"/>
                <w:sz w:val="26"/>
                <w:szCs w:val="26"/>
              </w:rPr>
              <w:t>Чернетовской</w:t>
            </w:r>
            <w:proofErr w:type="spellEnd"/>
            <w:r w:rsidRPr="00FD7EF9">
              <w:rPr>
                <w:rFonts w:ascii="Times New Roman" w:hAnsi="Times New Roman"/>
                <w:sz w:val="26"/>
                <w:szCs w:val="26"/>
              </w:rPr>
              <w:t xml:space="preserve"> сельской администрации </w:t>
            </w:r>
            <w:r w:rsidRPr="00FD7EF9"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от 27.12.2018 №54 (с изменениями от 09.11.2020 №102)</w:t>
            </w: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 xml:space="preserve"> </w:t>
            </w:r>
            <w:r w:rsidRPr="00FD7EF9">
              <w:rPr>
                <w:rFonts w:ascii="Times New Roman" w:hAnsi="Times New Roman"/>
                <w:sz w:val="26"/>
                <w:szCs w:val="26"/>
              </w:rPr>
              <w:t>«Об утверждении Порядка составления и ведения сводной бюджетной росписи бюджета Чернетовского сельского поселения Брянского района и бюджетных росписей главных распорядителей средств бюджета сельского поселения (главных администраторов источников финансирования дефицита бюджета сельского поселения)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4501" w:type="dxa"/>
          </w:tcPr>
          <w:p w:rsidR="005544DF" w:rsidRPr="00480812" w:rsidRDefault="00A86D66" w:rsidP="004808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proofErr w:type="spellStart"/>
            <w:proofErr w:type="gramStart"/>
            <w:r w:rsidR="00480812" w:rsidRPr="0048081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Чернетовская</w:t>
            </w:r>
            <w:proofErr w:type="spellEnd"/>
            <w:r w:rsidR="00480812" w:rsidRPr="0048081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сельская администрация обязуется не допускать </w:t>
            </w:r>
            <w:r w:rsidR="00480812" w:rsidRPr="00480812">
              <w:rPr>
                <w:rFonts w:ascii="Times New Roman" w:hAnsi="Times New Roman"/>
                <w:sz w:val="26"/>
                <w:szCs w:val="26"/>
              </w:rPr>
              <w:t xml:space="preserve">нарушения порядка ведения бюджетной росписи, регламентируемого ст.217 Бюджетного кодекса РФ, утвержденного постановлением </w:t>
            </w:r>
            <w:proofErr w:type="spellStart"/>
            <w:r w:rsidR="00480812" w:rsidRPr="00480812">
              <w:rPr>
                <w:rFonts w:ascii="Times New Roman" w:hAnsi="Times New Roman"/>
                <w:sz w:val="26"/>
                <w:szCs w:val="26"/>
              </w:rPr>
              <w:t>Чернетовской</w:t>
            </w:r>
            <w:proofErr w:type="spellEnd"/>
            <w:r w:rsidR="00480812" w:rsidRPr="00480812">
              <w:rPr>
                <w:rFonts w:ascii="Times New Roman" w:hAnsi="Times New Roman"/>
                <w:sz w:val="26"/>
                <w:szCs w:val="26"/>
              </w:rPr>
              <w:t xml:space="preserve"> сельской администрации </w:t>
            </w:r>
            <w:r w:rsidR="00480812" w:rsidRPr="00480812"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 xml:space="preserve">от 27.12.2018 №54 (с изменениями от 09.11.2020 №102) </w:t>
            </w:r>
            <w:r w:rsidR="00480812" w:rsidRPr="00480812">
              <w:rPr>
                <w:rFonts w:ascii="Times New Roman" w:hAnsi="Times New Roman"/>
                <w:sz w:val="26"/>
                <w:szCs w:val="26"/>
              </w:rPr>
              <w:t>«Об утверждении Порядка составления и ведения сводной бюджетной росписи бюджета Чернетовского сельского поселения Брянского района и бюджетных росписей главных распорядителей средств бюджета сельского поселения (главных администраторов источников финансирования дефицита бюджета</w:t>
            </w:r>
            <w:proofErr w:type="gramEnd"/>
            <w:r w:rsidR="00480812" w:rsidRPr="00480812">
              <w:rPr>
                <w:rFonts w:ascii="Times New Roman" w:hAnsi="Times New Roman"/>
                <w:sz w:val="26"/>
                <w:szCs w:val="26"/>
              </w:rPr>
              <w:t xml:space="preserve"> сельского поселения)</w:t>
            </w:r>
            <w:r w:rsidR="00480812" w:rsidRPr="00480812">
              <w:rPr>
                <w:rFonts w:ascii="Times New Roman" w:eastAsia="Calibri" w:hAnsi="Times New Roman"/>
                <w:sz w:val="26"/>
                <w:szCs w:val="26"/>
              </w:rPr>
              <w:t>»</w:t>
            </w:r>
          </w:p>
        </w:tc>
      </w:tr>
      <w:tr w:rsidR="00A86D66" w:rsidRPr="00B44705" w:rsidTr="005D59F2">
        <w:tc>
          <w:tcPr>
            <w:tcW w:w="993" w:type="dxa"/>
          </w:tcPr>
          <w:p w:rsidR="00A86D66" w:rsidRPr="00B44705" w:rsidRDefault="002F651F" w:rsidP="005D59F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A86D66" w:rsidRPr="00B4470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A86D66" w:rsidRPr="00B44705" w:rsidRDefault="002F651F" w:rsidP="00F15E1C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14D10">
              <w:rPr>
                <w:rFonts w:ascii="Times New Roman" w:hAnsi="Times New Roman" w:cs="Times New Roman"/>
                <w:bCs/>
                <w:sz w:val="26"/>
                <w:szCs w:val="26"/>
              </w:rPr>
              <w:t>С целью увеличения налоговых поступлений в бюджет Контрольно-счётная палата Брянского района предлагает</w:t>
            </w:r>
            <w:r w:rsidRPr="00E14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провести совместную с налоговой службой проверку данных и работу по взысканию задолженности по земельному налогу</w:t>
            </w:r>
          </w:p>
        </w:tc>
        <w:tc>
          <w:tcPr>
            <w:tcW w:w="4501" w:type="dxa"/>
          </w:tcPr>
          <w:p w:rsidR="00A86D66" w:rsidRPr="002F651F" w:rsidRDefault="002F651F" w:rsidP="00632D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</w:t>
            </w:r>
            <w:r w:rsidRPr="002F651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С целью увеличения налоговых поступлений в бюджет </w:t>
            </w:r>
            <w:r w:rsidRPr="002F651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Чернетовского</w:t>
            </w:r>
            <w:r w:rsidRPr="002F651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сельского поселения  проводится совместная работа </w:t>
            </w:r>
            <w:proofErr w:type="spellStart"/>
            <w:r w:rsidRPr="002F651F">
              <w:rPr>
                <w:rFonts w:ascii="Times New Roman" w:hAnsi="Times New Roman"/>
                <w:sz w:val="26"/>
                <w:szCs w:val="26"/>
                <w:lang w:eastAsia="ar-SA"/>
              </w:rPr>
              <w:t>Чернетовской</w:t>
            </w:r>
            <w:proofErr w:type="spellEnd"/>
            <w:r w:rsidRPr="002F651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сельской</w:t>
            </w:r>
            <w:r w:rsidRPr="002F651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администрации и налоговой службы (</w:t>
            </w:r>
            <w:proofErr w:type="spellStart"/>
            <w:r w:rsidRPr="002F651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Чернетовская</w:t>
            </w:r>
            <w:proofErr w:type="spellEnd"/>
            <w:r w:rsidRPr="002F651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сельская администрация работает со списком должников, поступившим от налоговой службы, запрашивает квитанции в МИФНС №5 и разносит </w:t>
            </w:r>
            <w:r w:rsidRPr="002F651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их лицам, имеющим задолженность)</w:t>
            </w:r>
          </w:p>
        </w:tc>
      </w:tr>
      <w:tr w:rsidR="00A86D66" w:rsidRPr="00B44705" w:rsidTr="00BE4F94">
        <w:trPr>
          <w:trHeight w:val="2448"/>
        </w:trPr>
        <w:tc>
          <w:tcPr>
            <w:tcW w:w="993" w:type="dxa"/>
          </w:tcPr>
          <w:p w:rsidR="00A86D66" w:rsidRPr="00B44705" w:rsidRDefault="00E83646" w:rsidP="005D59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6</w:t>
            </w:r>
            <w:r w:rsidR="00A86D66" w:rsidRPr="00B447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20" w:type="dxa"/>
          </w:tcPr>
          <w:p w:rsidR="00A86D66" w:rsidRPr="00B44705" w:rsidRDefault="00E83646" w:rsidP="00842ACF">
            <w:pPr>
              <w:pStyle w:val="a4"/>
              <w:ind w:left="0" w:firstLine="709"/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Обеспечить принятие н</w:t>
            </w:r>
            <w:r w:rsidRPr="001E4C7D">
              <w:rPr>
                <w:rFonts w:ascii="Times New Roman" w:hAnsi="Times New Roman"/>
                <w:sz w:val="26"/>
                <w:szCs w:val="26"/>
              </w:rPr>
              <w:t>ормативны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1E4C7D">
              <w:rPr>
                <w:rFonts w:ascii="Times New Roman" w:hAnsi="Times New Roman"/>
                <w:sz w:val="26"/>
                <w:szCs w:val="26"/>
              </w:rPr>
              <w:t xml:space="preserve"> акт</w:t>
            </w:r>
            <w:r>
              <w:rPr>
                <w:rFonts w:ascii="Times New Roman" w:hAnsi="Times New Roman"/>
                <w:sz w:val="26"/>
                <w:szCs w:val="26"/>
              </w:rPr>
              <w:t>ов</w:t>
            </w:r>
            <w:r w:rsidRPr="001E4C7D">
              <w:rPr>
                <w:rFonts w:ascii="Times New Roman" w:hAnsi="Times New Roman"/>
                <w:sz w:val="26"/>
                <w:szCs w:val="26"/>
              </w:rPr>
              <w:t>, регулирующи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1E4C7D">
              <w:rPr>
                <w:rFonts w:ascii="Times New Roman" w:hAnsi="Times New Roman"/>
                <w:sz w:val="26"/>
                <w:szCs w:val="26"/>
              </w:rPr>
              <w:t xml:space="preserve"> вопросы, отнесенные Законом от 21.12.2001 №178-ФЗ к компетенции органов местного самоуправления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1E4C7D">
              <w:rPr>
                <w:rFonts w:ascii="Times New Roman" w:hAnsi="Times New Roman"/>
                <w:sz w:val="26"/>
                <w:szCs w:val="26"/>
              </w:rPr>
              <w:t>порядок принятия решений об условиях приватизации муниципального имущества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4501" w:type="dxa"/>
          </w:tcPr>
          <w:p w:rsidR="008A1260" w:rsidRPr="00E83646" w:rsidRDefault="00E83646" w:rsidP="00BE4F9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83646">
              <w:rPr>
                <w:rFonts w:ascii="Times New Roman" w:eastAsia="Times New Roman" w:hAnsi="Times New Roman" w:cs="Times New Roman"/>
                <w:sz w:val="26"/>
                <w:szCs w:val="26"/>
              </w:rPr>
              <w:t>Чернетовском</w:t>
            </w:r>
            <w:proofErr w:type="spellEnd"/>
            <w:r w:rsidRPr="00E83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нормативные акты, </w:t>
            </w:r>
            <w:proofErr w:type="gramStart"/>
            <w:r w:rsidRPr="00E83646">
              <w:rPr>
                <w:rFonts w:ascii="Times New Roman" w:eastAsia="Times New Roman" w:hAnsi="Times New Roman" w:cs="Times New Roman"/>
                <w:sz w:val="26"/>
                <w:szCs w:val="26"/>
              </w:rPr>
              <w:t>регулирующие вопросы, отнесенные Законом от 21.12.2001 № 178-ФЗ к компетенции органов местного самоуправления находятся</w:t>
            </w:r>
            <w:proofErr w:type="gramEnd"/>
            <w:r w:rsidRPr="00E83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стадии разработки</w:t>
            </w:r>
          </w:p>
        </w:tc>
      </w:tr>
      <w:tr w:rsidR="00BF2415" w:rsidRPr="00B44705" w:rsidTr="00CE6396">
        <w:trPr>
          <w:trHeight w:val="2465"/>
        </w:trPr>
        <w:tc>
          <w:tcPr>
            <w:tcW w:w="993" w:type="dxa"/>
          </w:tcPr>
          <w:p w:rsidR="00BF2415" w:rsidRPr="00B44705" w:rsidRDefault="0019429F" w:rsidP="005D5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F24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BF2415" w:rsidRPr="00927C5C" w:rsidRDefault="00CE6396" w:rsidP="00F4107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</w:t>
            </w:r>
            <w:r w:rsidRPr="004E771A">
              <w:rPr>
                <w:rFonts w:ascii="Times New Roman" w:eastAsia="Calibri" w:hAnsi="Times New Roman" w:cs="Times New Roman"/>
                <w:sz w:val="26"/>
                <w:szCs w:val="26"/>
              </w:rPr>
              <w:t>Провести полную инвентаризацию муниципального имущества, решить вопрос о целесообразности нахождения в реестре муниципального имущества ряда объектов, не отвечающих требованиям Федерального закона от 06.10.2003 №131-ФЗ или не эксплуатируемых поселением</w:t>
            </w:r>
          </w:p>
        </w:tc>
        <w:tc>
          <w:tcPr>
            <w:tcW w:w="4501" w:type="dxa"/>
          </w:tcPr>
          <w:p w:rsidR="00BF2415" w:rsidRPr="00927C5C" w:rsidRDefault="001D1CF7" w:rsidP="0042565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C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</w:t>
            </w:r>
            <w:r w:rsidR="00BE4F94" w:rsidRPr="001D1C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олная инвентаризация  муниципального имущества, с целью определения целесообразности нахождения в реестре ряда имущества </w:t>
            </w:r>
            <w:proofErr w:type="gramStart"/>
            <w:r w:rsidR="00BE4F94" w:rsidRPr="001D1C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объектов, не отвечающих требований Федерального закона или не эксплуатируемых поселением</w:t>
            </w:r>
            <w:r w:rsidRPr="001D1C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планируется</w:t>
            </w:r>
            <w:proofErr w:type="gramEnd"/>
            <w:r w:rsidRPr="001D1C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до окончания 202</w:t>
            </w:r>
            <w:r w:rsidR="0042565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1D1C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года</w:t>
            </w:r>
            <w:r w:rsidR="00CC2AFE" w:rsidRPr="00927C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86D66" w:rsidRPr="00B44705" w:rsidTr="00B576CA">
        <w:trPr>
          <w:trHeight w:val="2462"/>
        </w:trPr>
        <w:tc>
          <w:tcPr>
            <w:tcW w:w="993" w:type="dxa"/>
          </w:tcPr>
          <w:p w:rsidR="00A86D66" w:rsidRPr="00B44705" w:rsidRDefault="00CE6396" w:rsidP="005D5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86D66" w:rsidRPr="00B447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A86D66" w:rsidRPr="00927C5C" w:rsidRDefault="00B576CA" w:rsidP="00B576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Обеспечить принятие </w:t>
            </w:r>
            <w:r w:rsidRPr="001E4C7D">
              <w:rPr>
                <w:rFonts w:ascii="Times New Roman" w:hAnsi="Times New Roman"/>
                <w:sz w:val="26"/>
                <w:szCs w:val="26"/>
              </w:rPr>
              <w:t>правовы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1E4C7D">
              <w:rPr>
                <w:rFonts w:ascii="Times New Roman" w:hAnsi="Times New Roman"/>
                <w:sz w:val="26"/>
                <w:szCs w:val="26"/>
              </w:rPr>
              <w:t xml:space="preserve"> акт</w:t>
            </w:r>
            <w:r>
              <w:rPr>
                <w:rFonts w:ascii="Times New Roman" w:hAnsi="Times New Roman"/>
                <w:sz w:val="26"/>
                <w:szCs w:val="26"/>
              </w:rPr>
              <w:t>ов</w:t>
            </w:r>
            <w:r w:rsidRPr="001E4C7D">
              <w:rPr>
                <w:rFonts w:ascii="Times New Roman" w:hAnsi="Times New Roman"/>
                <w:sz w:val="26"/>
                <w:szCs w:val="26"/>
              </w:rPr>
              <w:t>, устанавливающие размер платы за наем жилых помещений, а также порядок начисления, сбора, взыскания и перечисления в бюджет Чернетовского сельского поселения платы за наем жилых помещений, находящихся в муниципальной собственности</w:t>
            </w:r>
            <w:r>
              <w:rPr>
                <w:rFonts w:ascii="Times New Roman" w:hAnsi="Times New Roman"/>
                <w:sz w:val="26"/>
                <w:szCs w:val="26"/>
              </w:rPr>
              <w:t>; 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беспечить соблюдение</w:t>
            </w:r>
            <w:r w:rsidRPr="001E4C7D">
              <w:rPr>
                <w:rFonts w:ascii="Times New Roman" w:hAnsi="Times New Roman"/>
                <w:sz w:val="26"/>
                <w:szCs w:val="26"/>
              </w:rPr>
              <w:t xml:space="preserve"> бюджетны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1E4C7D">
              <w:rPr>
                <w:rFonts w:ascii="Times New Roman" w:hAnsi="Times New Roman"/>
                <w:sz w:val="26"/>
                <w:szCs w:val="26"/>
              </w:rPr>
              <w:t xml:space="preserve"> полномочия по начислени</w:t>
            </w:r>
            <w:r>
              <w:rPr>
                <w:rFonts w:ascii="Times New Roman" w:hAnsi="Times New Roman"/>
                <w:sz w:val="26"/>
                <w:szCs w:val="26"/>
              </w:rPr>
              <w:t>ю платы за наем жилых помещений; и</w:t>
            </w:r>
            <w:r w:rsidRPr="00073554">
              <w:rPr>
                <w:rFonts w:ascii="Times New Roman" w:hAnsi="Times New Roman" w:cs="Times New Roman"/>
                <w:sz w:val="26"/>
                <w:szCs w:val="26"/>
              </w:rPr>
              <w:t xml:space="preserve">спользование муниципального жилого фонда осуществлять в соответствии с требованиями ЖК РФ и Бюджетного кодекса в части заключения договоров найма в отношении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073554">
              <w:rPr>
                <w:rFonts w:ascii="Times New Roman" w:hAnsi="Times New Roman" w:cs="Times New Roman"/>
                <w:sz w:val="26"/>
                <w:szCs w:val="26"/>
              </w:rPr>
              <w:t>илых помещений</w:t>
            </w:r>
          </w:p>
        </w:tc>
        <w:tc>
          <w:tcPr>
            <w:tcW w:w="4501" w:type="dxa"/>
          </w:tcPr>
          <w:p w:rsidR="00A86D66" w:rsidRPr="00B576CA" w:rsidRDefault="00B576CA" w:rsidP="006272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B576CA">
              <w:rPr>
                <w:rFonts w:ascii="Times New Roman" w:hAnsi="Times New Roman" w:cs="Times New Roman"/>
                <w:sz w:val="26"/>
                <w:szCs w:val="26"/>
              </w:rPr>
              <w:t xml:space="preserve">Бухгалтерией </w:t>
            </w:r>
            <w:proofErr w:type="spellStart"/>
            <w:r w:rsidRPr="00B576CA">
              <w:rPr>
                <w:rFonts w:ascii="Times New Roman" w:hAnsi="Times New Roman" w:cs="Times New Roman"/>
                <w:sz w:val="26"/>
                <w:szCs w:val="26"/>
              </w:rPr>
              <w:t>Чернетовской</w:t>
            </w:r>
            <w:proofErr w:type="spellEnd"/>
            <w:r w:rsidRPr="00B576C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сельской администрации организована работа по достоверному отражению задолженности в учете и отчетности</w:t>
            </w:r>
          </w:p>
        </w:tc>
      </w:tr>
      <w:tr w:rsidR="00A86D66" w:rsidRPr="00B44705" w:rsidTr="00BE6A19">
        <w:trPr>
          <w:trHeight w:val="2541"/>
        </w:trPr>
        <w:tc>
          <w:tcPr>
            <w:tcW w:w="993" w:type="dxa"/>
          </w:tcPr>
          <w:p w:rsidR="00A86D66" w:rsidRPr="00B44705" w:rsidRDefault="00B576CA" w:rsidP="005D59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86D66" w:rsidRPr="00B447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A86D66" w:rsidRPr="00B44705" w:rsidRDefault="00B576CA" w:rsidP="00B576CA">
            <w:pPr>
              <w:pStyle w:val="a5"/>
              <w:spacing w:before="0" w:beforeAutospacing="0" w:after="0" w:afterAutospacing="0"/>
              <w:ind w:firstLine="540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Принять меры по погашению и недопущению в дальнейшем дебиторской задолженности по арендной плате АО </w:t>
            </w:r>
            <w:r w:rsidRPr="0075762B">
              <w:rPr>
                <w:sz w:val="26"/>
                <w:szCs w:val="26"/>
              </w:rPr>
              <w:t>«</w:t>
            </w:r>
            <w:proofErr w:type="spellStart"/>
            <w:proofErr w:type="gramStart"/>
            <w:r w:rsidRPr="0075762B">
              <w:rPr>
                <w:sz w:val="26"/>
                <w:szCs w:val="26"/>
              </w:rPr>
              <w:t>ЭР-Телеком</w:t>
            </w:r>
            <w:proofErr w:type="spellEnd"/>
            <w:proofErr w:type="gramEnd"/>
            <w:r w:rsidRPr="0075762B">
              <w:rPr>
                <w:sz w:val="26"/>
                <w:szCs w:val="26"/>
              </w:rPr>
              <w:t xml:space="preserve"> Холдинг»</w:t>
            </w:r>
            <w:r>
              <w:rPr>
                <w:sz w:val="26"/>
                <w:szCs w:val="26"/>
              </w:rPr>
              <w:t xml:space="preserve">.  </w:t>
            </w:r>
            <w:r w:rsidRPr="00EA47A2">
              <w:rPr>
                <w:sz w:val="26"/>
                <w:szCs w:val="26"/>
              </w:rPr>
              <w:t xml:space="preserve">Рассмотреть вопрос о возможности организации </w:t>
            </w:r>
            <w:proofErr w:type="spellStart"/>
            <w:r w:rsidRPr="00EA47A2">
              <w:rPr>
                <w:sz w:val="26"/>
                <w:szCs w:val="26"/>
              </w:rPr>
              <w:t>претензионно-исковой</w:t>
            </w:r>
            <w:proofErr w:type="spellEnd"/>
            <w:r w:rsidRPr="00EA47A2">
              <w:rPr>
                <w:sz w:val="26"/>
                <w:szCs w:val="26"/>
              </w:rPr>
              <w:t xml:space="preserve"> работы по взысканию дебиторской задолженности</w:t>
            </w:r>
          </w:p>
        </w:tc>
        <w:tc>
          <w:tcPr>
            <w:tcW w:w="4501" w:type="dxa"/>
          </w:tcPr>
          <w:p w:rsidR="00A86D66" w:rsidRPr="00B576CA" w:rsidRDefault="0052696B" w:rsidP="00B576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96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     </w:t>
            </w:r>
            <w:r w:rsidR="00B576CA" w:rsidRPr="00B576CA">
              <w:rPr>
                <w:rFonts w:ascii="Times New Roman" w:hAnsi="Times New Roman" w:cs="Times New Roman"/>
                <w:sz w:val="26"/>
                <w:szCs w:val="26"/>
              </w:rPr>
              <w:t xml:space="preserve">Бухгалтерией </w:t>
            </w:r>
            <w:proofErr w:type="spellStart"/>
            <w:r w:rsidR="00B576CA" w:rsidRPr="00B576CA">
              <w:rPr>
                <w:rFonts w:ascii="Times New Roman" w:hAnsi="Times New Roman" w:cs="Times New Roman"/>
                <w:sz w:val="26"/>
                <w:szCs w:val="26"/>
              </w:rPr>
              <w:t>Чернетовской</w:t>
            </w:r>
            <w:proofErr w:type="spellEnd"/>
            <w:r w:rsidR="00B576CA" w:rsidRPr="00B576C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сельской администрации организована работа по своевременному принятию мер </w:t>
            </w:r>
            <w:proofErr w:type="spellStart"/>
            <w:r w:rsidR="00B576CA" w:rsidRPr="00B576CA">
              <w:rPr>
                <w:rFonts w:ascii="Times New Roman" w:hAnsi="Times New Roman" w:cs="Times New Roman"/>
                <w:sz w:val="26"/>
                <w:szCs w:val="26"/>
              </w:rPr>
              <w:t>претензионно-искового</w:t>
            </w:r>
            <w:proofErr w:type="spellEnd"/>
            <w:r w:rsidR="00B576CA" w:rsidRPr="00B576CA">
              <w:rPr>
                <w:rFonts w:ascii="Times New Roman" w:hAnsi="Times New Roman" w:cs="Times New Roman"/>
                <w:sz w:val="26"/>
                <w:szCs w:val="26"/>
              </w:rPr>
              <w:t xml:space="preserve"> характера по взысканию задолженности </w:t>
            </w:r>
            <w:r w:rsidR="00B576CA" w:rsidRPr="00B576CA">
              <w:rPr>
                <w:rFonts w:ascii="Times New Roman" w:hAnsi="Times New Roman"/>
                <w:sz w:val="26"/>
                <w:szCs w:val="26"/>
              </w:rPr>
              <w:t>по арендной плате АО «</w:t>
            </w:r>
            <w:proofErr w:type="spellStart"/>
            <w:proofErr w:type="gramStart"/>
            <w:r w:rsidR="00B576CA" w:rsidRPr="00B576CA">
              <w:rPr>
                <w:rFonts w:ascii="Times New Roman" w:hAnsi="Times New Roman"/>
                <w:sz w:val="26"/>
                <w:szCs w:val="26"/>
              </w:rPr>
              <w:t>ЭР-Телеком</w:t>
            </w:r>
            <w:proofErr w:type="spellEnd"/>
            <w:proofErr w:type="gramEnd"/>
            <w:r w:rsidR="00B576CA" w:rsidRPr="00B576CA">
              <w:rPr>
                <w:rFonts w:ascii="Times New Roman" w:hAnsi="Times New Roman"/>
                <w:sz w:val="26"/>
                <w:szCs w:val="26"/>
              </w:rPr>
              <w:t xml:space="preserve"> Холдинг»</w:t>
            </w:r>
          </w:p>
        </w:tc>
      </w:tr>
      <w:tr w:rsidR="00A86D66" w:rsidRPr="00B44705" w:rsidTr="0027045A">
        <w:trPr>
          <w:trHeight w:val="415"/>
        </w:trPr>
        <w:tc>
          <w:tcPr>
            <w:tcW w:w="993" w:type="dxa"/>
          </w:tcPr>
          <w:p w:rsidR="00A86D66" w:rsidRPr="00B44705" w:rsidRDefault="00B576CA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A86D66"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20" w:type="dxa"/>
          </w:tcPr>
          <w:p w:rsidR="00A86D66" w:rsidRPr="00B44705" w:rsidRDefault="00B576CA" w:rsidP="00B576CA">
            <w:pPr>
              <w:pStyle w:val="a5"/>
              <w:spacing w:before="0" w:beforeAutospacing="0" w:after="0" w:afterAutospacing="0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2143B">
              <w:rPr>
                <w:rFonts w:eastAsia="Calibri"/>
                <w:sz w:val="26"/>
                <w:szCs w:val="26"/>
              </w:rPr>
              <w:t>ри утверждении штатного расписания</w:t>
            </w:r>
            <w:r>
              <w:rPr>
                <w:rFonts w:eastAsia="Calibri"/>
                <w:sz w:val="26"/>
                <w:szCs w:val="26"/>
              </w:rPr>
              <w:t>, а также</w:t>
            </w:r>
            <w:r w:rsidRPr="0032143B">
              <w:rPr>
                <w:rFonts w:eastAsia="Calibri"/>
                <w:sz w:val="26"/>
                <w:szCs w:val="26"/>
              </w:rPr>
              <w:t xml:space="preserve"> </w:t>
            </w:r>
            <w:r w:rsidRPr="00A05E93">
              <w:rPr>
                <w:sz w:val="26"/>
                <w:szCs w:val="26"/>
              </w:rPr>
              <w:t>в лицевых счетах, лицевых карточках муниципальных служащих</w:t>
            </w:r>
            <w:r w:rsidRPr="00A05E93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 xml:space="preserve">не допускать расхождений с НПА, </w:t>
            </w:r>
            <w:proofErr w:type="gramStart"/>
            <w:r>
              <w:rPr>
                <w:rFonts w:eastAsia="Calibri"/>
                <w:sz w:val="26"/>
                <w:szCs w:val="26"/>
              </w:rPr>
              <w:t>регулирующими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оплату труда</w:t>
            </w:r>
          </w:p>
        </w:tc>
        <w:tc>
          <w:tcPr>
            <w:tcW w:w="4501" w:type="dxa"/>
          </w:tcPr>
          <w:p w:rsidR="0027045A" w:rsidRPr="00B576CA" w:rsidRDefault="00B576CA" w:rsidP="00461B9E">
            <w:pPr>
              <w:pStyle w:val="a5"/>
              <w:spacing w:before="0" w:beforeAutospacing="0" w:after="0" w:afterAutospacing="0"/>
              <w:ind w:firstLine="709"/>
              <w:rPr>
                <w:sz w:val="26"/>
                <w:szCs w:val="26"/>
              </w:rPr>
            </w:pPr>
            <w:proofErr w:type="spellStart"/>
            <w:r w:rsidRPr="00B576CA">
              <w:rPr>
                <w:sz w:val="26"/>
                <w:szCs w:val="26"/>
              </w:rPr>
              <w:t>Чернетовской</w:t>
            </w:r>
            <w:proofErr w:type="spellEnd"/>
            <w:r w:rsidRPr="00B576CA">
              <w:rPr>
                <w:sz w:val="26"/>
                <w:szCs w:val="26"/>
              </w:rPr>
              <w:t xml:space="preserve"> сельской администрацией проведена работа по исправлению недочетов в оформлении, представленных к проверке трудовых договорах, дополнительных соглашениях к ним</w:t>
            </w:r>
          </w:p>
        </w:tc>
      </w:tr>
      <w:tr w:rsidR="0027045A" w:rsidRPr="00B44705" w:rsidTr="0027045A">
        <w:trPr>
          <w:trHeight w:val="2404"/>
        </w:trPr>
        <w:tc>
          <w:tcPr>
            <w:tcW w:w="993" w:type="dxa"/>
          </w:tcPr>
          <w:p w:rsidR="0027045A" w:rsidRPr="00B44705" w:rsidRDefault="0003079D" w:rsidP="00B576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B57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74F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20" w:type="dxa"/>
          </w:tcPr>
          <w:p w:rsidR="0027045A" w:rsidRPr="00B576CA" w:rsidRDefault="00B576CA" w:rsidP="00360614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6C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Исключить нарушения требований приказа Минфина России от 24.05.2022 №82н «О порядке формирования и  применения кодов бюджетной классификации Российской Федерации, их структуре и принципах назначения» при учете доходов и расходов поселения</w:t>
            </w:r>
          </w:p>
        </w:tc>
        <w:tc>
          <w:tcPr>
            <w:tcW w:w="4501" w:type="dxa"/>
          </w:tcPr>
          <w:p w:rsidR="0027045A" w:rsidRPr="00B576CA" w:rsidRDefault="00B576CA" w:rsidP="00B576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proofErr w:type="spellStart"/>
            <w:r w:rsidRPr="00B576CA">
              <w:rPr>
                <w:rFonts w:ascii="Times New Roman" w:hAnsi="Times New Roman"/>
                <w:sz w:val="26"/>
                <w:szCs w:val="26"/>
              </w:rPr>
              <w:t>Черн</w:t>
            </w:r>
            <w:r>
              <w:rPr>
                <w:rFonts w:ascii="Times New Roman" w:hAnsi="Times New Roman"/>
                <w:sz w:val="26"/>
                <w:szCs w:val="26"/>
              </w:rPr>
              <w:t>етовская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сельская администрация обязуется не допускать </w:t>
            </w:r>
            <w:r w:rsidRPr="00B576C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нарушени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й</w:t>
            </w:r>
            <w:r w:rsidRPr="00B576C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требований приказа Минфина России от 24.05.2022 №82н «О порядке формирования и  применения кодов бюджетной классификации Российской Федерации, их структуре и принципах назначения» при учете доходов и расходов поселения</w:t>
            </w:r>
          </w:p>
        </w:tc>
      </w:tr>
      <w:tr w:rsidR="00DB608E" w:rsidRPr="00B44705" w:rsidTr="0027045A">
        <w:trPr>
          <w:trHeight w:val="2404"/>
        </w:trPr>
        <w:tc>
          <w:tcPr>
            <w:tcW w:w="993" w:type="dxa"/>
          </w:tcPr>
          <w:p w:rsidR="00DB608E" w:rsidRDefault="00DB608E" w:rsidP="00B576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 </w:t>
            </w:r>
          </w:p>
        </w:tc>
        <w:tc>
          <w:tcPr>
            <w:tcW w:w="4820" w:type="dxa"/>
          </w:tcPr>
          <w:p w:rsidR="00DB608E" w:rsidRPr="00B576CA" w:rsidRDefault="00CB016E" w:rsidP="00360614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712C4">
              <w:rPr>
                <w:rFonts w:ascii="Times New Roman" w:hAnsi="Times New Roman" w:cs="Times New Roman"/>
                <w:sz w:val="26"/>
                <w:szCs w:val="26"/>
              </w:rPr>
              <w:t>При планировании и осуществлении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2C4">
              <w:rPr>
                <w:rFonts w:ascii="Times New Roman" w:hAnsi="Times New Roman" w:cs="Times New Roman"/>
                <w:sz w:val="26"/>
                <w:szCs w:val="26"/>
              </w:rPr>
              <w:t>закупок товаров,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2C4">
              <w:rPr>
                <w:rFonts w:ascii="Times New Roman" w:hAnsi="Times New Roman" w:cs="Times New Roman"/>
                <w:sz w:val="26"/>
                <w:szCs w:val="26"/>
              </w:rPr>
              <w:t xml:space="preserve">(услуг) для муниципальных нужд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Чернетовского</w:t>
            </w:r>
            <w:r w:rsidRPr="00B712C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не допускать нарушения положений Закона №44-ФЗ, в том числе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составлении и размещении планов-графиков; соблюдении </w:t>
            </w:r>
            <w:r w:rsidRPr="00043A0A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043A0A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выполнения работ по муниципальным контракт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</w:p>
        </w:tc>
        <w:tc>
          <w:tcPr>
            <w:tcW w:w="4501" w:type="dxa"/>
          </w:tcPr>
          <w:p w:rsidR="00DB608E" w:rsidRPr="00CB016E" w:rsidRDefault="00CB016E" w:rsidP="00B576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        </w:t>
            </w:r>
            <w:proofErr w:type="spellStart"/>
            <w:r w:rsidRPr="00CB016E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Чернетовская</w:t>
            </w:r>
            <w:proofErr w:type="spellEnd"/>
            <w:r w:rsidRPr="00CB016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сельская администрация обязуется своевременно утверждать и размещать планы-графики закупок для муниципальных нужд, а также необходимую информацию в ЕИС в сфере закупок</w:t>
            </w:r>
          </w:p>
        </w:tc>
      </w:tr>
    </w:tbl>
    <w:p w:rsidR="002E20CE" w:rsidRPr="00B44705" w:rsidRDefault="002E20CE" w:rsidP="001B0571">
      <w:pPr>
        <w:rPr>
          <w:sz w:val="26"/>
          <w:szCs w:val="26"/>
        </w:rPr>
      </w:pPr>
    </w:p>
    <w:sectPr w:rsidR="002E20CE" w:rsidRPr="00B44705" w:rsidSect="002E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B734F"/>
    <w:multiLevelType w:val="hybridMultilevel"/>
    <w:tmpl w:val="C61A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D66"/>
    <w:rsid w:val="000162B5"/>
    <w:rsid w:val="0003079D"/>
    <w:rsid w:val="000406DA"/>
    <w:rsid w:val="00046515"/>
    <w:rsid w:val="00107AF9"/>
    <w:rsid w:val="00111FFC"/>
    <w:rsid w:val="00117B6E"/>
    <w:rsid w:val="00143F15"/>
    <w:rsid w:val="00151622"/>
    <w:rsid w:val="00156CA2"/>
    <w:rsid w:val="0019429F"/>
    <w:rsid w:val="001A3434"/>
    <w:rsid w:val="001B0571"/>
    <w:rsid w:val="001B3F76"/>
    <w:rsid w:val="001B75C9"/>
    <w:rsid w:val="001C1ED2"/>
    <w:rsid w:val="001D1CF7"/>
    <w:rsid w:val="001E7AA1"/>
    <w:rsid w:val="001F583E"/>
    <w:rsid w:val="002332F7"/>
    <w:rsid w:val="00234B80"/>
    <w:rsid w:val="00237D89"/>
    <w:rsid w:val="0024339C"/>
    <w:rsid w:val="00247DAF"/>
    <w:rsid w:val="00254555"/>
    <w:rsid w:val="0027045A"/>
    <w:rsid w:val="00270849"/>
    <w:rsid w:val="00284200"/>
    <w:rsid w:val="002B26C6"/>
    <w:rsid w:val="002B5D77"/>
    <w:rsid w:val="002B7855"/>
    <w:rsid w:val="002C0726"/>
    <w:rsid w:val="002D24D5"/>
    <w:rsid w:val="002D311C"/>
    <w:rsid w:val="002E20CE"/>
    <w:rsid w:val="002F651F"/>
    <w:rsid w:val="00307B5B"/>
    <w:rsid w:val="00314B88"/>
    <w:rsid w:val="00327595"/>
    <w:rsid w:val="003346AA"/>
    <w:rsid w:val="0033749E"/>
    <w:rsid w:val="00360614"/>
    <w:rsid w:val="003837B7"/>
    <w:rsid w:val="0039083E"/>
    <w:rsid w:val="003B0160"/>
    <w:rsid w:val="004029BD"/>
    <w:rsid w:val="00412750"/>
    <w:rsid w:val="00425657"/>
    <w:rsid w:val="00431C2A"/>
    <w:rsid w:val="00433005"/>
    <w:rsid w:val="004350FA"/>
    <w:rsid w:val="00441729"/>
    <w:rsid w:val="00451B2E"/>
    <w:rsid w:val="00461B9E"/>
    <w:rsid w:val="00476246"/>
    <w:rsid w:val="00480812"/>
    <w:rsid w:val="004975BD"/>
    <w:rsid w:val="004B0AB0"/>
    <w:rsid w:val="004C3AB7"/>
    <w:rsid w:val="004D6C5A"/>
    <w:rsid w:val="004F71B2"/>
    <w:rsid w:val="00503A1B"/>
    <w:rsid w:val="00504F78"/>
    <w:rsid w:val="0050669D"/>
    <w:rsid w:val="0052696B"/>
    <w:rsid w:val="0054098E"/>
    <w:rsid w:val="00542D8E"/>
    <w:rsid w:val="005544DF"/>
    <w:rsid w:val="0056131D"/>
    <w:rsid w:val="005A2FE0"/>
    <w:rsid w:val="005A4C23"/>
    <w:rsid w:val="005B4759"/>
    <w:rsid w:val="005C067F"/>
    <w:rsid w:val="005C5B40"/>
    <w:rsid w:val="005D59F2"/>
    <w:rsid w:val="005D65D6"/>
    <w:rsid w:val="0061288A"/>
    <w:rsid w:val="006272EB"/>
    <w:rsid w:val="00632D97"/>
    <w:rsid w:val="0065232D"/>
    <w:rsid w:val="006D120D"/>
    <w:rsid w:val="006D6797"/>
    <w:rsid w:val="006F041F"/>
    <w:rsid w:val="006F4512"/>
    <w:rsid w:val="006F6061"/>
    <w:rsid w:val="006F6F79"/>
    <w:rsid w:val="0070223B"/>
    <w:rsid w:val="00715461"/>
    <w:rsid w:val="00744317"/>
    <w:rsid w:val="007624DD"/>
    <w:rsid w:val="00764109"/>
    <w:rsid w:val="007C46E5"/>
    <w:rsid w:val="007E25E6"/>
    <w:rsid w:val="00842ACF"/>
    <w:rsid w:val="00874FCE"/>
    <w:rsid w:val="00886706"/>
    <w:rsid w:val="008A1260"/>
    <w:rsid w:val="008A1A87"/>
    <w:rsid w:val="008A2B79"/>
    <w:rsid w:val="008C404A"/>
    <w:rsid w:val="00907FEB"/>
    <w:rsid w:val="0091270A"/>
    <w:rsid w:val="00927C5C"/>
    <w:rsid w:val="00970757"/>
    <w:rsid w:val="009B7690"/>
    <w:rsid w:val="009F118E"/>
    <w:rsid w:val="009F3468"/>
    <w:rsid w:val="00A003F4"/>
    <w:rsid w:val="00A17102"/>
    <w:rsid w:val="00A86D66"/>
    <w:rsid w:val="00B0026C"/>
    <w:rsid w:val="00B17776"/>
    <w:rsid w:val="00B44705"/>
    <w:rsid w:val="00B576CA"/>
    <w:rsid w:val="00B846B8"/>
    <w:rsid w:val="00BE4F94"/>
    <w:rsid w:val="00BE6A19"/>
    <w:rsid w:val="00BF2415"/>
    <w:rsid w:val="00BF4CAF"/>
    <w:rsid w:val="00C43DCC"/>
    <w:rsid w:val="00C62C0C"/>
    <w:rsid w:val="00C916FC"/>
    <w:rsid w:val="00C953BB"/>
    <w:rsid w:val="00CB016E"/>
    <w:rsid w:val="00CC2AFE"/>
    <w:rsid w:val="00CE6396"/>
    <w:rsid w:val="00D22D40"/>
    <w:rsid w:val="00D86FFE"/>
    <w:rsid w:val="00D909AD"/>
    <w:rsid w:val="00DA1E8A"/>
    <w:rsid w:val="00DA2C5F"/>
    <w:rsid w:val="00DB608E"/>
    <w:rsid w:val="00E4143A"/>
    <w:rsid w:val="00E5749D"/>
    <w:rsid w:val="00E83646"/>
    <w:rsid w:val="00E949DE"/>
    <w:rsid w:val="00F06A64"/>
    <w:rsid w:val="00F15E1C"/>
    <w:rsid w:val="00F16E0C"/>
    <w:rsid w:val="00F31732"/>
    <w:rsid w:val="00F4107F"/>
    <w:rsid w:val="00F50288"/>
    <w:rsid w:val="00F62FB3"/>
    <w:rsid w:val="00F83A91"/>
    <w:rsid w:val="00FE3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66"/>
  </w:style>
  <w:style w:type="paragraph" w:styleId="1">
    <w:name w:val="heading 1"/>
    <w:basedOn w:val="a"/>
    <w:next w:val="a"/>
    <w:link w:val="10"/>
    <w:qFormat/>
    <w:rsid w:val="00A86D66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D66"/>
    <w:rPr>
      <w:rFonts w:ascii="Arial" w:eastAsia="Times New Roman" w:hAnsi="Arial" w:cs="Arial"/>
      <w:sz w:val="28"/>
      <w:szCs w:val="24"/>
      <w:lang w:eastAsia="ru-RU"/>
    </w:rPr>
  </w:style>
  <w:style w:type="table" w:styleId="a3">
    <w:name w:val="Table Grid"/>
    <w:basedOn w:val="a1"/>
    <w:uiPriority w:val="59"/>
    <w:rsid w:val="00A86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4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B3F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4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D6C5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68B21-BD0D-4EC5-B224-1E4C772F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</dc:creator>
  <cp:lastModifiedBy>Романенко</cp:lastModifiedBy>
  <cp:revision>12</cp:revision>
  <dcterms:created xsi:type="dcterms:W3CDTF">2025-05-27T08:11:00Z</dcterms:created>
  <dcterms:modified xsi:type="dcterms:W3CDTF">2025-07-22T08:27:00Z</dcterms:modified>
</cp:coreProperties>
</file>