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66" w:rsidRPr="00B44705" w:rsidRDefault="00A86D66" w:rsidP="00A86D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4705">
        <w:rPr>
          <w:rFonts w:ascii="Times New Roman" w:hAnsi="Times New Roman" w:cs="Times New Roman"/>
          <w:b/>
          <w:sz w:val="26"/>
          <w:szCs w:val="26"/>
        </w:rPr>
        <w:t>Информация о принятых по внесенным Контрольно-счетной палатой Брянского района в</w:t>
      </w:r>
      <w:r w:rsidR="00476246">
        <w:rPr>
          <w:rFonts w:ascii="Times New Roman" w:hAnsi="Times New Roman" w:cs="Times New Roman"/>
          <w:b/>
          <w:sz w:val="26"/>
          <w:szCs w:val="26"/>
        </w:rPr>
        <w:t>о</w:t>
      </w:r>
      <w:r w:rsidRPr="00B44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="00FA78E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квартале 202</w:t>
      </w:r>
      <w:r w:rsidR="00151622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Pr="00B44705">
        <w:rPr>
          <w:rFonts w:ascii="Times New Roman" w:hAnsi="Times New Roman" w:cs="Times New Roman"/>
          <w:b/>
          <w:sz w:val="26"/>
          <w:szCs w:val="26"/>
        </w:rPr>
        <w:t xml:space="preserve"> представлениям решениях и мерах</w:t>
      </w:r>
    </w:p>
    <w:p w:rsidR="00237D89" w:rsidRDefault="00A86D66" w:rsidP="00A86D66">
      <w:pPr>
        <w:snapToGri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7624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6E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DB4F5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6D679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контроля Контрольно-счетной палаты Брянского </w:t>
      </w:r>
      <w:bookmarkStart w:id="0" w:name="_GoBack"/>
      <w:bookmarkEnd w:id="0"/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37D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86D66" w:rsidRPr="00B44705" w:rsidRDefault="00237D89" w:rsidP="00A86D66">
      <w:pPr>
        <w:snapToGri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нято 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исполнение представления, внесенного</w:t>
      </w:r>
      <w:r w:rsidR="00FA78E5" w:rsidRP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="00A86D66" w:rsidRPr="007C46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53E00" w:rsidRP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A78E5" w:rsidRP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D679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3E00" w:rsidRP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6D66" w:rsidRPr="007C46E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главе </w:t>
      </w:r>
      <w:proofErr w:type="spellStart"/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оводарковичской</w:t>
      </w:r>
      <w:proofErr w:type="spellEnd"/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администрации по итогам контрольного мероприятия  «Проверка правомерности, эффективности и целевого использования средств бюджета и муниципального имущества в </w:t>
      </w:r>
      <w:proofErr w:type="spellStart"/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оводарковичском</w:t>
      </w:r>
      <w:proofErr w:type="spellEnd"/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Брянского муниципального района Брянской области  за 20</w:t>
      </w:r>
      <w:r w:rsidR="007624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</w:t>
      </w:r>
      <w:r w:rsidR="00A003F4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годы».</w:t>
      </w:r>
    </w:p>
    <w:p w:rsidR="00A86D66" w:rsidRPr="00B44705" w:rsidRDefault="00A86D66" w:rsidP="00A8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исполнения представления </w:t>
      </w:r>
      <w:proofErr w:type="spellStart"/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92CD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оводарковичской</w:t>
      </w:r>
      <w:proofErr w:type="spellEnd"/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администрацией приняты следующие решения и меры: </w:t>
      </w: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4820"/>
        <w:gridCol w:w="4501"/>
      </w:tblGrid>
      <w:tr w:rsidR="00A86D66" w:rsidRPr="00B44705" w:rsidTr="005D59F2">
        <w:tc>
          <w:tcPr>
            <w:tcW w:w="993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Предложения</w:t>
            </w:r>
          </w:p>
        </w:tc>
        <w:tc>
          <w:tcPr>
            <w:tcW w:w="4501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Исполнение предложений</w:t>
            </w:r>
          </w:p>
        </w:tc>
      </w:tr>
      <w:tr w:rsidR="00A86D66" w:rsidRPr="00B44705" w:rsidTr="00476246">
        <w:trPr>
          <w:trHeight w:val="5741"/>
        </w:trPr>
        <w:tc>
          <w:tcPr>
            <w:tcW w:w="993" w:type="dxa"/>
          </w:tcPr>
          <w:p w:rsidR="00A86D66" w:rsidRPr="00B44705" w:rsidRDefault="00A86D66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820" w:type="dxa"/>
          </w:tcPr>
          <w:p w:rsidR="00F050AF" w:rsidRDefault="00F050AF" w:rsidP="000B5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целью приведения в соответствие с действующим законодательством внести изменения в следующие нормативно-правовые акты поселения: </w:t>
            </w:r>
          </w:p>
          <w:p w:rsid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рассмотрения и утверждения проекта бюджета 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и о порядке осуществления внешней проверки, представления, рассмотрения и утверждения годового отчета об исполнении бюджета 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A78E5" w:rsidRPr="00BB4EA8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Порядок использования бюджетных ассигнований резервного фонда 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Новодарковичской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сельской администрации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рковичское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поселение»;</w:t>
            </w:r>
          </w:p>
          <w:p w:rsidR="00FA78E5" w:rsidRPr="00BB4EA8" w:rsidRDefault="00FA78E5" w:rsidP="00FA78E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Порядок  составления и ведения бюджетной росписи бюджета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 и бюджетной росписи главного распорядителя средств бюджета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 (главного администратора источника финансирования дефицита бюджета муниципального образования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ковичское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поселение»);</w:t>
            </w:r>
          </w:p>
          <w:p w:rsidR="00FA78E5" w:rsidRPr="00BB4EA8" w:rsidRDefault="00FA78E5" w:rsidP="00FA78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Порядок составления, утверждения и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ведения бюджетных смет муниципального казенного учреждения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администрация»;</w:t>
            </w:r>
          </w:p>
          <w:p w:rsid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Методики и расчеты распределения межбюджетных трансфертов предоставляемых на исполнение переданных полномочий по решению вопросов местного значения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78E5">
              <w:rPr>
                <w:rFonts w:ascii="Times New Roman" w:hAnsi="Times New Roman" w:cs="Times New Roman"/>
                <w:sz w:val="26"/>
                <w:szCs w:val="26"/>
              </w:rPr>
              <w:t xml:space="preserve"> - Порядок осуществления полномочий по внутреннему муниципальному финансовому контролю в </w:t>
            </w:r>
            <w:proofErr w:type="spellStart"/>
            <w:r w:rsidRPr="00FA78E5">
              <w:rPr>
                <w:rFonts w:ascii="Times New Roman" w:hAnsi="Times New Roman" w:cs="Times New Roman"/>
                <w:sz w:val="26"/>
                <w:szCs w:val="26"/>
              </w:rPr>
              <w:t>Новодарковичском</w:t>
            </w:r>
            <w:proofErr w:type="spellEnd"/>
            <w:r w:rsidRPr="00FA78E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сельском поселении Брянского района Брянской области;</w:t>
            </w:r>
          </w:p>
          <w:p w:rsidR="00A86D66" w:rsidRPr="00FA78E5" w:rsidRDefault="00FA78E5" w:rsidP="00FA78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A78E5">
              <w:rPr>
                <w:rFonts w:ascii="Times New Roman" w:hAnsi="Times New Roman" w:cs="Times New Roman"/>
                <w:sz w:val="26"/>
                <w:szCs w:val="26"/>
              </w:rPr>
              <w:t xml:space="preserve"> - Порядок рассмотрения сельским Советом народных депутатов МО «</w:t>
            </w:r>
            <w:proofErr w:type="spellStart"/>
            <w:r w:rsidRPr="00FA78E5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 и предложений о внесении изменений в муниципальные программы МО «</w:t>
            </w:r>
            <w:proofErr w:type="spellStart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>Новодарковичское</w:t>
            </w:r>
            <w:proofErr w:type="spellEnd"/>
            <w:r w:rsidRPr="00BB4EA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поселение»</w:t>
            </w:r>
            <w:r w:rsidR="006D6797" w:rsidRPr="009D341A"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501" w:type="dxa"/>
          </w:tcPr>
          <w:p w:rsidR="00A86D66" w:rsidRPr="00B44705" w:rsidRDefault="00A86D66" w:rsidP="000B5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</w:t>
            </w:r>
            <w:r w:rsidR="00243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proofErr w:type="spellStart"/>
            <w:r w:rsidR="00F05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F1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оводарковичской</w:t>
            </w:r>
            <w:proofErr w:type="spellEnd"/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сельской администрацией в целях обеспечения соблюдения бюджетного законодательства РФ</w:t>
            </w:r>
            <w:r w:rsidR="00156CA2"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внесены изменения в нормативно-правовые акты поселения, отмеченные Ко</w:t>
            </w:r>
            <w:r w:rsidR="00F05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нтрольно-счетной палатой района</w:t>
            </w:r>
          </w:p>
          <w:p w:rsidR="00BF4CAF" w:rsidRPr="00B44705" w:rsidRDefault="00BF4CAF" w:rsidP="000B5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D66" w:rsidRPr="00B44705" w:rsidRDefault="00A86D66" w:rsidP="000B52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469" w:rsidRPr="00B44705" w:rsidTr="00445469">
        <w:trPr>
          <w:trHeight w:val="3817"/>
        </w:trPr>
        <w:tc>
          <w:tcPr>
            <w:tcW w:w="993" w:type="dxa"/>
          </w:tcPr>
          <w:p w:rsidR="00445469" w:rsidRPr="00B44705" w:rsidRDefault="00445469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</w:tcPr>
          <w:p w:rsidR="00445469" w:rsidRPr="00BC03D4" w:rsidRDefault="00445469" w:rsidP="000B5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безусловное исполнение Бюджетного кодекса РФ при формировании бюджета поселения и исполнения расходных обязательств, в том числе при составлении и рассмотрении проекта бюджета, </w:t>
            </w:r>
            <w:r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утверждении отчетности об исполнении бюджета, 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ведении реестра расходных обязательств, составлении </w:t>
            </w:r>
            <w:r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кассового плана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ведении бюджетной росписи и внесения изменений в нее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501" w:type="dxa"/>
          </w:tcPr>
          <w:p w:rsidR="00445469" w:rsidRPr="00B44705" w:rsidRDefault="009F3F1C" w:rsidP="009F3F1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F165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оводарковичск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обязуется о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беспечить безусловное исполнение Бюджетного кодекса РФ при формировании бюджета поселения и исполнения расходных обязательств, в том числе при составлении и рассмотрении проекта бюджета, </w:t>
            </w:r>
            <w:r w:rsidR="00445469"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утверждении отчетности об исполнении бюджета, 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ведении реестра расходных обязательств, составлении </w:t>
            </w:r>
            <w:r w:rsidR="00445469"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кассового плана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ведении бюджетной росписи и внесения изменений в нее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76246" w:rsidRPr="00B44705" w:rsidTr="000225F2">
        <w:trPr>
          <w:trHeight w:val="1832"/>
        </w:trPr>
        <w:tc>
          <w:tcPr>
            <w:tcW w:w="993" w:type="dxa"/>
          </w:tcPr>
          <w:p w:rsidR="00476246" w:rsidRPr="00B44705" w:rsidRDefault="00445469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762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476246" w:rsidRPr="00F62DA7" w:rsidRDefault="009F3F1C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Обеспечить соблюдение и не допускать в дальнейшем нарушений </w:t>
            </w:r>
            <w:r w:rsidRPr="00FD7EF9">
              <w:rPr>
                <w:rFonts w:ascii="Times New Roman" w:hAnsi="Times New Roman"/>
                <w:sz w:val="26"/>
                <w:szCs w:val="26"/>
              </w:rPr>
              <w:t>порядка ведения бюджетной росписи, регламентируемого ст.217 Бюджетного кодекса РФ,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Порядок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осуществления внешней проверки, представления, рассмотрения и утверждения годового отчета об исполнении бюджета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сельского поседения в части внесения изменений в решение о бюджете, а также Порядк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ведения бюджетной росписи</w:t>
            </w:r>
          </w:p>
        </w:tc>
        <w:tc>
          <w:tcPr>
            <w:tcW w:w="4501" w:type="dxa"/>
          </w:tcPr>
          <w:p w:rsidR="00476246" w:rsidRPr="00B44705" w:rsidRDefault="009F3F1C" w:rsidP="001549ED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Новодарковичской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сельской администрацией</w:t>
            </w:r>
            <w:r w:rsidR="00476246" w:rsidRPr="00CE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приняты к сведению нарушения</w:t>
            </w:r>
            <w:r w:rsidR="00476246" w:rsidRPr="00CE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D7EF9">
              <w:rPr>
                <w:rFonts w:ascii="Times New Roman" w:hAnsi="Times New Roman"/>
                <w:sz w:val="26"/>
                <w:szCs w:val="26"/>
              </w:rPr>
              <w:t>порядка ведения бюджетной росписи, регламентируемого ст.217 Бюджетного кодекса РФ,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Порядок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осуществления внешней проверки, представления, рассмотрения и утверждения годового отчета об исполнении бюджета </w:t>
            </w:r>
            <w:proofErr w:type="spellStart"/>
            <w:r w:rsidRPr="00F26C46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Pr="00F26C46">
              <w:rPr>
                <w:rFonts w:ascii="Times New Roman" w:hAnsi="Times New Roman"/>
                <w:sz w:val="26"/>
                <w:szCs w:val="26"/>
              </w:rPr>
              <w:t xml:space="preserve"> сельского поседения в части внесения изменений в решение о бюджете, а также Порядк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F26C46">
              <w:rPr>
                <w:rFonts w:ascii="Times New Roman" w:hAnsi="Times New Roman"/>
                <w:sz w:val="26"/>
                <w:szCs w:val="26"/>
              </w:rPr>
              <w:t xml:space="preserve"> ведения бюджетной росписи</w:t>
            </w:r>
            <w:r w:rsidR="00476246" w:rsidRPr="00CE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</w:tr>
      <w:tr w:rsidR="00480812" w:rsidRPr="00B44705" w:rsidTr="00480812">
        <w:trPr>
          <w:trHeight w:val="2258"/>
        </w:trPr>
        <w:tc>
          <w:tcPr>
            <w:tcW w:w="993" w:type="dxa"/>
          </w:tcPr>
          <w:p w:rsidR="00480812" w:rsidRDefault="0091636D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48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480812" w:rsidRPr="00BC03D4" w:rsidRDefault="0091636D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14D10">
              <w:rPr>
                <w:rFonts w:ascii="Times New Roman" w:hAnsi="Times New Roman" w:cs="Times New Roman"/>
                <w:bCs/>
                <w:sz w:val="26"/>
                <w:szCs w:val="26"/>
              </w:rPr>
              <w:t>С целью увеличения налоговых поступлений в бюджет Контрольно-счётная палата Брянского района предлагает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 совместную с налоговой службой проверку данных и работу по взысканию задолженности по земельному налогу</w:t>
            </w:r>
          </w:p>
        </w:tc>
        <w:tc>
          <w:tcPr>
            <w:tcW w:w="4501" w:type="dxa"/>
          </w:tcPr>
          <w:p w:rsidR="006338D6" w:rsidRPr="006338D6" w:rsidRDefault="00480812" w:rsidP="006338D6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63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</w:t>
            </w:r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Для увеличения уровня доходной части бюджета </w:t>
            </w:r>
            <w:proofErr w:type="spellStart"/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сельского поселения Брянского муниципального района Брянской области проводятся мероприятия по взаимодействию и взаимному информационному обмену с МИФНС России №5 по Брянской области в целях актуализации базы налогоплательщиков, обеспечения собираемости имущественных налогов физических лиц, сокращению уровня задолженности</w:t>
            </w:r>
          </w:p>
        </w:tc>
      </w:tr>
      <w:tr w:rsidR="00A86D66" w:rsidRPr="00B44705" w:rsidTr="00DA2C5F">
        <w:trPr>
          <w:trHeight w:val="70"/>
        </w:trPr>
        <w:tc>
          <w:tcPr>
            <w:tcW w:w="993" w:type="dxa"/>
          </w:tcPr>
          <w:p w:rsidR="00A86D66" w:rsidRPr="00B44705" w:rsidRDefault="00F14876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86D66"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B44705" w:rsidRDefault="00FE6FA4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>Провести полную инвентаризацию муниципального имущества, решить вопрос о целесообразности нахождения в реестре муниципального имущества ряда объектов, не эксплуатируемых поселением</w:t>
            </w:r>
          </w:p>
        </w:tc>
        <w:tc>
          <w:tcPr>
            <w:tcW w:w="4501" w:type="dxa"/>
          </w:tcPr>
          <w:p w:rsidR="005544DF" w:rsidRPr="00480812" w:rsidRDefault="00FE6FA4" w:rsidP="00FE6FA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Распоряжением от 30.09.2025 №38-р «О проведении инвентаризации» создана инвентаризационная комиссия, которая до 20.10.2025 представит материалы по инвентаризации</w:t>
            </w:r>
          </w:p>
        </w:tc>
      </w:tr>
      <w:tr w:rsidR="00A86D66" w:rsidRPr="00B44705" w:rsidTr="005D59F2">
        <w:tc>
          <w:tcPr>
            <w:tcW w:w="993" w:type="dxa"/>
          </w:tcPr>
          <w:p w:rsidR="00A86D66" w:rsidRPr="00B44705" w:rsidRDefault="00B50686" w:rsidP="000B52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A86D66" w:rsidRPr="00B4470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B44705" w:rsidRDefault="00E848D8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6367">
              <w:rPr>
                <w:rFonts w:ascii="Times New Roman" w:hAnsi="Times New Roman"/>
                <w:bCs/>
                <w:sz w:val="26"/>
                <w:szCs w:val="26"/>
              </w:rPr>
              <w:t>Состав сведений, отраженных в</w:t>
            </w:r>
            <w:r w:rsidRPr="00DE6367">
              <w:rPr>
                <w:rFonts w:ascii="Times New Roman" w:hAnsi="Times New Roman"/>
                <w:sz w:val="26"/>
                <w:szCs w:val="26"/>
              </w:rPr>
              <w:t xml:space="preserve"> реестре муниципального имущества </w:t>
            </w:r>
            <w:proofErr w:type="spellStart"/>
            <w:r w:rsidRPr="00DE6367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Pr="00DE636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Брянского муниципального района Брянской области необходимо привести в соответствие с </w:t>
            </w:r>
            <w:r w:rsidRPr="00DE63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требованиями п</w:t>
            </w:r>
            <w:r w:rsidRPr="00DE6367">
              <w:rPr>
                <w:rFonts w:ascii="Times New Roman" w:hAnsi="Times New Roman"/>
                <w:sz w:val="26"/>
                <w:szCs w:val="26"/>
              </w:rPr>
              <w:t>риказа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</w:t>
            </w:r>
          </w:p>
        </w:tc>
        <w:tc>
          <w:tcPr>
            <w:tcW w:w="4501" w:type="dxa"/>
          </w:tcPr>
          <w:p w:rsidR="00A86D66" w:rsidRPr="00B50686" w:rsidRDefault="00B50686" w:rsidP="00210ED5">
            <w:pPr>
              <w:ind w:right="-93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  <w:proofErr w:type="gramStart"/>
            <w:r w:rsidR="00E848D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целях привидения в соответствие </w:t>
            </w:r>
            <w:r w:rsidR="00E848D8" w:rsidRPr="00DE6367">
              <w:rPr>
                <w:rFonts w:ascii="Times New Roman" w:hAnsi="Times New Roman"/>
                <w:sz w:val="26"/>
                <w:szCs w:val="26"/>
              </w:rPr>
              <w:t>реестр</w:t>
            </w:r>
            <w:r w:rsidR="00E848D8">
              <w:rPr>
                <w:rFonts w:ascii="Times New Roman" w:hAnsi="Times New Roman"/>
                <w:sz w:val="26"/>
                <w:szCs w:val="26"/>
              </w:rPr>
              <w:t>а</w:t>
            </w:r>
            <w:r w:rsidR="00E848D8" w:rsidRPr="00DE6367">
              <w:rPr>
                <w:rFonts w:ascii="Times New Roman" w:hAnsi="Times New Roman"/>
                <w:sz w:val="26"/>
                <w:szCs w:val="26"/>
              </w:rPr>
              <w:t xml:space="preserve"> муниципального имущества </w:t>
            </w:r>
            <w:proofErr w:type="spellStart"/>
            <w:r w:rsidR="00E848D8" w:rsidRPr="00DE6367">
              <w:rPr>
                <w:rFonts w:ascii="Times New Roman" w:hAnsi="Times New Roman"/>
                <w:sz w:val="26"/>
                <w:szCs w:val="26"/>
              </w:rPr>
              <w:t>Новодарковичского</w:t>
            </w:r>
            <w:proofErr w:type="spellEnd"/>
            <w:r w:rsidR="00E848D8" w:rsidRPr="00DE6367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="00E848D8">
              <w:rPr>
                <w:rFonts w:ascii="Times New Roman" w:hAnsi="Times New Roman"/>
                <w:sz w:val="26"/>
                <w:szCs w:val="26"/>
              </w:rPr>
              <w:t xml:space="preserve"> с требованиями </w:t>
            </w:r>
            <w:r w:rsidR="00E848D8" w:rsidRPr="00DE6367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="00E848D8" w:rsidRPr="00DE6367">
              <w:rPr>
                <w:rFonts w:ascii="Times New Roman" w:hAnsi="Times New Roman"/>
                <w:sz w:val="26"/>
                <w:szCs w:val="26"/>
              </w:rPr>
              <w:t>риказа Министерства финансов Российской Федерации от 10.10.2023 №163н «Об утверждении порядка ведения органами местного самоуправления</w:t>
            </w:r>
            <w:r w:rsidR="00E848D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848D8">
              <w:rPr>
                <w:rFonts w:ascii="Times New Roman" w:hAnsi="Times New Roman"/>
                <w:sz w:val="26"/>
                <w:szCs w:val="26"/>
              </w:rPr>
              <w:t>Новодарковичской</w:t>
            </w:r>
            <w:proofErr w:type="spellEnd"/>
            <w:r w:rsidR="00E848D8">
              <w:rPr>
                <w:rFonts w:ascii="Times New Roman" w:hAnsi="Times New Roman"/>
                <w:sz w:val="26"/>
                <w:szCs w:val="26"/>
              </w:rPr>
              <w:t xml:space="preserve"> сельской администрацией  постановление</w:t>
            </w:r>
            <w:r w:rsidR="00A707A4">
              <w:rPr>
                <w:rFonts w:ascii="Times New Roman" w:hAnsi="Times New Roman"/>
                <w:sz w:val="26"/>
                <w:szCs w:val="26"/>
              </w:rPr>
              <w:t>м</w:t>
            </w:r>
            <w:r w:rsidR="00E848D8">
              <w:rPr>
                <w:rFonts w:ascii="Times New Roman" w:hAnsi="Times New Roman"/>
                <w:sz w:val="26"/>
                <w:szCs w:val="26"/>
              </w:rPr>
              <w:t xml:space="preserve"> от 22.09.2025 </w:t>
            </w:r>
            <w:r w:rsidR="00E848D8" w:rsidRPr="00A707A4">
              <w:rPr>
                <w:rFonts w:ascii="Times New Roman" w:hAnsi="Times New Roman" w:cs="Times New Roman"/>
                <w:sz w:val="26"/>
                <w:szCs w:val="26"/>
              </w:rPr>
              <w:t xml:space="preserve">№177 </w:t>
            </w:r>
            <w:r w:rsidR="00A707A4" w:rsidRPr="00A707A4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Положение о </w:t>
            </w:r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структуре и правилах формирования реестрового номера муниципального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Брянского района Брянской области, определении способа ведения реестра  муниципального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proofErr w:type="gramEnd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Брянского района Брянской области и об утверждении Порядка выдачи выписок из реестра муниципального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Новодарковичского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 Брянского района Брянской области. Р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еестр объектов недвижимого имущества </w:t>
            </w:r>
            <w:proofErr w:type="spellStart"/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Новодарковичского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сельского поселения на 01.01.2024г., на 01.01.2025г. будет приведен в 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соответствие до 29.12.2025г.</w:t>
            </w:r>
          </w:p>
        </w:tc>
      </w:tr>
      <w:tr w:rsidR="00A86D66" w:rsidRPr="00B44705" w:rsidTr="00210ED5">
        <w:trPr>
          <w:trHeight w:val="1808"/>
        </w:trPr>
        <w:tc>
          <w:tcPr>
            <w:tcW w:w="993" w:type="dxa"/>
          </w:tcPr>
          <w:p w:rsidR="00A86D66" w:rsidRPr="00B44705" w:rsidRDefault="009D2E58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</w:t>
            </w:r>
            <w:r w:rsidR="00A86D66" w:rsidRPr="00B447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B44705" w:rsidRDefault="00210ED5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DE63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соответствии с</w:t>
            </w:r>
            <w:r w:rsidRPr="00DE63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п.3 ст.2 Жилищного кодекса РФ </w:t>
            </w:r>
            <w:proofErr w:type="spellStart"/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Новодарковичской</w:t>
            </w:r>
            <w:proofErr w:type="spellEnd"/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сельской администрацией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установить заключить договоры найма на </w:t>
            </w:r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единицы муниципального жилья</w:t>
            </w:r>
          </w:p>
        </w:tc>
        <w:tc>
          <w:tcPr>
            <w:tcW w:w="4501" w:type="dxa"/>
          </w:tcPr>
          <w:p w:rsidR="008A1260" w:rsidRPr="00210ED5" w:rsidRDefault="00210ED5" w:rsidP="00210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0ED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 целью заключения договоров социального найма, лицам, занимающими муниципальное жилье, направлены письма с п</w:t>
            </w:r>
            <w:r w:rsidRPr="00210ED5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редложением </w:t>
            </w:r>
            <w:proofErr w:type="gramStart"/>
            <w:r w:rsidRPr="00210ED5">
              <w:rPr>
                <w:rFonts w:ascii="Times New Roman" w:hAnsi="Times New Roman" w:cs="Times New Roman"/>
                <w:sz w:val="26"/>
                <w:szCs w:val="26"/>
              </w:rPr>
              <w:t>явиться</w:t>
            </w:r>
            <w:proofErr w:type="gramEnd"/>
            <w:r w:rsidRPr="00210ED5">
              <w:rPr>
                <w:rFonts w:ascii="Times New Roman" w:hAnsi="Times New Roman" w:cs="Times New Roman"/>
                <w:sz w:val="26"/>
                <w:szCs w:val="26"/>
              </w:rPr>
              <w:t xml:space="preserve"> для заключения договора социального найма</w:t>
            </w:r>
          </w:p>
        </w:tc>
      </w:tr>
      <w:tr w:rsidR="00BF2415" w:rsidRPr="00B44705" w:rsidTr="00D06919">
        <w:trPr>
          <w:trHeight w:val="273"/>
        </w:trPr>
        <w:tc>
          <w:tcPr>
            <w:tcW w:w="993" w:type="dxa"/>
          </w:tcPr>
          <w:p w:rsidR="00BF2415" w:rsidRPr="00B44705" w:rsidRDefault="009D2E58" w:rsidP="000B523E">
            <w:pPr>
              <w:tabs>
                <w:tab w:val="left" w:pos="225"/>
                <w:tab w:val="center" w:pos="3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8</w:t>
            </w:r>
            <w:r w:rsidR="00BF24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BF2415" w:rsidRPr="00927C5C" w:rsidRDefault="00D06919" w:rsidP="000B523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Устранить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нарушение п.200 Инструкции по применению Единого плана счетов бухгалтерского учета, в том числе для органов местного самоуправления, утвержденной Приказом Минфина России от 01.12.2010 №157н,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части ведения 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аналитическ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ого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учёт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7B10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расчетов по поступлениям в разрезе видов доходов (поступлений) по плательщикам (группам плательщиков) и соответствующим им суммам расчетов</w:t>
            </w:r>
          </w:p>
        </w:tc>
        <w:tc>
          <w:tcPr>
            <w:tcW w:w="4501" w:type="dxa"/>
          </w:tcPr>
          <w:p w:rsidR="00BF2415" w:rsidRPr="00D06919" w:rsidRDefault="00D06919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Начисление платы за наем жилья и оплату за наем жилья в разрезе каждого контрагента осуществляет ООО «РИРЦ» Брянской области,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Новодарковичская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администрация учитывает общую сумму начислений и оплату за месяц по группе </w:t>
            </w:r>
            <w:r w:rsidRPr="00D0691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плательщиков «Расчеты по договорам найма»</w:t>
            </w:r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оборотно-сальдовым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ведомостям, представленным ООО «РИРЦ» Брянской области. </w:t>
            </w:r>
            <w:proofErr w:type="gram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Сумму принятых денежных средств от нанимателей жилых помещений за период с 01 по 20 число текущего месяца ООО «РИРЦ» перечисляет в бюджет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до 25  числа текущего месяца, сумму принятых денежных средств от нанимателей жилых помещений за период с 20 по последнее число текущего месяца ООО «РИРЦ» перечисляет в бюджет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до 08  числа следующего за</w:t>
            </w:r>
            <w:proofErr w:type="gram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текущем</w:t>
            </w:r>
            <w:proofErr w:type="gram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месяца. В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>оборотно-сальдовой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</w:rPr>
              <w:t xml:space="preserve"> ведомости, предоставляемой ООО «РИРЦ» оплата отражена полностью за текущий месяц. Поэтому возникает разница в расчетах </w:t>
            </w:r>
            <w:proofErr w:type="spellStart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оборотно-сальдовой</w:t>
            </w:r>
            <w:proofErr w:type="spellEnd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ведомост</w:t>
            </w:r>
            <w:proofErr w:type="gramStart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ООО</w:t>
            </w:r>
            <w:proofErr w:type="gramEnd"/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«РИРЦ» и формы 0503169 «Сведения по дебиторской и кредиторской задолженности». Организовать работу по формированию квитанций на оплату, обеспечить доведение квитанций до нанимателей, принимать денежные средства от нанимателей жилых помещений по договорам найма у администрации </w:t>
            </w:r>
            <w:r w:rsidRPr="00D0691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нет возможности</w:t>
            </w:r>
          </w:p>
        </w:tc>
      </w:tr>
      <w:tr w:rsidR="00A86D66" w:rsidRPr="00B44705" w:rsidTr="00B576CA">
        <w:trPr>
          <w:trHeight w:val="2462"/>
        </w:trPr>
        <w:tc>
          <w:tcPr>
            <w:tcW w:w="993" w:type="dxa"/>
          </w:tcPr>
          <w:p w:rsidR="00A86D66" w:rsidRPr="00B44705" w:rsidRDefault="009E5D86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A86D66" w:rsidRPr="00B447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9E5D86" w:rsidRDefault="00B72C36" w:rsidP="000B523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применение эффективных мер </w:t>
            </w:r>
            <w:r w:rsidRPr="001B58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должникам по договорам найма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E305D3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9C0E42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по договорам аренды муниципального имущества,</w:t>
            </w:r>
            <w:r w:rsidRPr="009C0E4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также к должникам по </w:t>
            </w:r>
            <w:r w:rsidRPr="009C0E42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возмещени</w:t>
            </w:r>
            <w:r>
              <w:rPr>
                <w:rFonts w:ascii="Times New Roman" w:eastAsia="Tahoma" w:hAnsi="Times New Roman"/>
                <w:color w:val="000000"/>
                <w:sz w:val="26"/>
                <w:szCs w:val="26"/>
              </w:rPr>
              <w:t>ю</w:t>
            </w:r>
            <w:r w:rsidRPr="009C0E42">
              <w:rPr>
                <w:rFonts w:ascii="Times New Roman" w:eastAsia="Tahoma" w:hAnsi="Times New Roman"/>
                <w:color w:val="000000"/>
                <w:sz w:val="26"/>
                <w:szCs w:val="26"/>
              </w:rPr>
              <w:t xml:space="preserve"> расходов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целью сокращения</w:t>
            </w:r>
            <w:r w:rsidRPr="001B587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 xml:space="preserve"> дебиторской задолженности по доходам, в том числе просроченной</w:t>
            </w:r>
          </w:p>
        </w:tc>
        <w:tc>
          <w:tcPr>
            <w:tcW w:w="4501" w:type="dxa"/>
          </w:tcPr>
          <w:p w:rsidR="00A86D66" w:rsidRPr="00B72C36" w:rsidRDefault="00B72C36" w:rsidP="00B72C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Администрацией проводится работа по взысканию дебиторской задолженности по договорам найма, по договорам аренды муниципального имущества, по договорам возмещения коммунальных услуг, в том числе просроченной: арендатор</w:t>
            </w:r>
            <w:proofErr w:type="gramStart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 ООО</w:t>
            </w:r>
            <w:proofErr w:type="gramEnd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«Ярус» была направлена претензия от 19.08.2025 №577, ответ на претензию не был получен, подано исковое заявление №705 от 09.10.2025 в Арбитражный суд; арендатор</w:t>
            </w:r>
            <w:proofErr w:type="gramStart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у ООО</w:t>
            </w:r>
            <w:proofErr w:type="gramEnd"/>
            <w:r w:rsidRPr="00B72C36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«Атмосфера» была направлена претензия от 18.09.2025 №642, ответ на претензию не был получен, подано исковое заявление №704 от 09.10.2025г. в Арбитражный суд</w:t>
            </w:r>
          </w:p>
        </w:tc>
      </w:tr>
      <w:tr w:rsidR="00A86D66" w:rsidRPr="00B44705" w:rsidTr="00BE6A19">
        <w:trPr>
          <w:trHeight w:val="2541"/>
        </w:trPr>
        <w:tc>
          <w:tcPr>
            <w:tcW w:w="993" w:type="dxa"/>
          </w:tcPr>
          <w:p w:rsidR="00A86D66" w:rsidRPr="00B44705" w:rsidRDefault="006D3BD9" w:rsidP="000B5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86D66" w:rsidRPr="00B447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B44705" w:rsidRDefault="002C66E5" w:rsidP="002C66E5">
            <w:pPr>
              <w:pStyle w:val="a5"/>
              <w:spacing w:before="0" w:beforeAutospacing="0" w:after="0" w:afterAutospacing="0"/>
              <w:ind w:firstLine="540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Контрольно-счетная палата Брянского района рекомендует </w:t>
            </w:r>
            <w:proofErr w:type="spellStart"/>
            <w:r>
              <w:rPr>
                <w:sz w:val="26"/>
                <w:szCs w:val="26"/>
              </w:rPr>
              <w:t>Новодарковичской</w:t>
            </w:r>
            <w:proofErr w:type="spellEnd"/>
            <w:r>
              <w:rPr>
                <w:sz w:val="26"/>
                <w:szCs w:val="26"/>
              </w:rPr>
              <w:t xml:space="preserve"> сельской администрации в своей деятельности при определении численности, структуры и оплаты труда строго руководствоваться нормами </w:t>
            </w:r>
            <w:r w:rsidRPr="00C82EB7">
              <w:rPr>
                <w:sz w:val="26"/>
                <w:szCs w:val="26"/>
              </w:rPr>
              <w:t>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области, утвержденными Законом Брянской области</w:t>
            </w:r>
            <w:proofErr w:type="gramEnd"/>
          </w:p>
        </w:tc>
        <w:tc>
          <w:tcPr>
            <w:tcW w:w="4501" w:type="dxa"/>
          </w:tcPr>
          <w:p w:rsidR="00A86D66" w:rsidRPr="002C66E5" w:rsidRDefault="00FD0F76" w:rsidP="000B52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proofErr w:type="gramStart"/>
            <w:r w:rsidR="002C66E5" w:rsidRPr="002C66E5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Принята к сведению рекомендация Контрольно-счетной палаты Брянского района по определению численности, структуры и оплаты труда строго руководствоваться нормами Порядка расчета нормативов формирования расходов на оплату труда депутатов, выборных должностей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области, утвержденными Законами Брянской</w:t>
            </w:r>
            <w:proofErr w:type="gramEnd"/>
          </w:p>
        </w:tc>
      </w:tr>
      <w:tr w:rsidR="00A86D66" w:rsidRPr="00FD0F76" w:rsidTr="0027045A">
        <w:trPr>
          <w:trHeight w:val="415"/>
        </w:trPr>
        <w:tc>
          <w:tcPr>
            <w:tcW w:w="993" w:type="dxa"/>
          </w:tcPr>
          <w:p w:rsidR="00A86D66" w:rsidRPr="00FD0F76" w:rsidRDefault="00B576CA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D3BD9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86D6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FD0F76" w:rsidRDefault="00FD0F76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FD0F76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Федеральным законом от 02.03.2007 №25-ФЗ «О муниципальной службе в Российской Федерации» (п.2 ст.22) разработать и утвердить Порядок осуществления дополнительных выплат (в т.ч. премии, материальной помощи) муниципальным служащим в </w:t>
            </w:r>
            <w:proofErr w:type="spellStart"/>
            <w:r w:rsidRPr="00FD0F76">
              <w:rPr>
                <w:rFonts w:ascii="Times New Roman" w:hAnsi="Times New Roman" w:cs="Times New Roman"/>
                <w:sz w:val="26"/>
                <w:szCs w:val="26"/>
              </w:rPr>
              <w:t>Новодарковичском</w:t>
            </w:r>
            <w:proofErr w:type="spellEnd"/>
            <w:r w:rsidRPr="00FD0F7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сельском поселении</w:t>
            </w:r>
          </w:p>
        </w:tc>
        <w:tc>
          <w:tcPr>
            <w:tcW w:w="4501" w:type="dxa"/>
          </w:tcPr>
          <w:p w:rsidR="00FD0F76" w:rsidRPr="00FD0F76" w:rsidRDefault="00FD0F76" w:rsidP="00FD0F76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</w:rPr>
              <w:t xml:space="preserve">         </w:t>
            </w:r>
            <w:r w:rsidRPr="00FD0F76">
              <w:rPr>
                <w:color w:val="000000"/>
                <w:sz w:val="26"/>
                <w:szCs w:val="26"/>
              </w:rPr>
              <w:t xml:space="preserve">Положение о премировании, дополнительных выплатах компенсационного и стимулирующего характера муниципальных служащих, замещающих должности муниципальной службы </w:t>
            </w:r>
            <w:proofErr w:type="spellStart"/>
            <w:r w:rsidRPr="00FD0F76">
              <w:rPr>
                <w:color w:val="000000"/>
                <w:sz w:val="26"/>
                <w:szCs w:val="26"/>
              </w:rPr>
              <w:t>Новодарковичской</w:t>
            </w:r>
            <w:proofErr w:type="spellEnd"/>
            <w:r w:rsidRPr="00FD0F76">
              <w:rPr>
                <w:color w:val="000000"/>
                <w:sz w:val="26"/>
                <w:szCs w:val="26"/>
              </w:rPr>
              <w:t xml:space="preserve"> сельской администрации</w:t>
            </w:r>
            <w:r w:rsidRPr="00FD0F76">
              <w:rPr>
                <w:color w:val="333333"/>
                <w:sz w:val="26"/>
                <w:szCs w:val="26"/>
                <w:shd w:val="clear" w:color="auto" w:fill="FFFFFF"/>
              </w:rPr>
              <w:t xml:space="preserve"> утверждено Решением </w:t>
            </w:r>
            <w:proofErr w:type="spellStart"/>
            <w:r w:rsidRPr="00FD0F76">
              <w:rPr>
                <w:color w:val="333333"/>
                <w:sz w:val="26"/>
                <w:szCs w:val="26"/>
                <w:shd w:val="clear" w:color="auto" w:fill="FFFFFF"/>
              </w:rPr>
              <w:t>Новодарковичского</w:t>
            </w:r>
            <w:proofErr w:type="spellEnd"/>
            <w:r w:rsidRPr="00FD0F76">
              <w:rPr>
                <w:color w:val="333333"/>
                <w:sz w:val="26"/>
                <w:szCs w:val="26"/>
                <w:shd w:val="clear" w:color="auto" w:fill="FFFFFF"/>
              </w:rPr>
              <w:t xml:space="preserve"> сельского Совета народных депутатов от 29.09.2025 №5-22-8</w:t>
            </w:r>
          </w:p>
        </w:tc>
      </w:tr>
      <w:tr w:rsidR="0027045A" w:rsidRPr="00FD0F76" w:rsidTr="0027045A">
        <w:trPr>
          <w:trHeight w:val="2404"/>
        </w:trPr>
        <w:tc>
          <w:tcPr>
            <w:tcW w:w="993" w:type="dxa"/>
          </w:tcPr>
          <w:p w:rsidR="0027045A" w:rsidRPr="00FD0F76" w:rsidRDefault="0003079D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FE20A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74FCE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27045A" w:rsidRPr="00FD0F76" w:rsidRDefault="00D01B8A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Реестр должностей </w:t>
            </w:r>
            <w:proofErr w:type="spellStart"/>
            <w:r w:rsidRPr="00FE0DEE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Новодарковичской</w:t>
            </w:r>
            <w:proofErr w:type="spellEnd"/>
            <w:r w:rsidRPr="00FE0D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сельской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привести в соответствие с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нормам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>, установленным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Законом Брянской области от 16.11.2007 №156-З </w:t>
            </w:r>
            <w:r w:rsidRPr="00FE0D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 муниципальной службе в Брянской области»</w:t>
            </w:r>
          </w:p>
        </w:tc>
        <w:tc>
          <w:tcPr>
            <w:tcW w:w="4501" w:type="dxa"/>
          </w:tcPr>
          <w:p w:rsidR="0027045A" w:rsidRPr="00D01B8A" w:rsidRDefault="00D01B8A" w:rsidP="000B523E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Реестр должностей муниципальной службы </w:t>
            </w:r>
            <w:proofErr w:type="spellStart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Новодарковичской</w:t>
            </w:r>
            <w:proofErr w:type="spellEnd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сельской администрации приведен в соответствие с нормами, установленными Законом Брянской области от 16.11.2007 г. №156-З «О муниципальной службе в Брянской области», утвержден Решением </w:t>
            </w:r>
            <w:proofErr w:type="spellStart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Новодарковичского</w:t>
            </w:r>
            <w:proofErr w:type="spellEnd"/>
            <w:r w:rsidRPr="00D01B8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сельского Совета народных депутатов от 29.09.2025 г. №5-22-4</w:t>
            </w:r>
          </w:p>
        </w:tc>
      </w:tr>
      <w:tr w:rsidR="00DB608E" w:rsidRPr="00FD0F76" w:rsidTr="00FB2B7E">
        <w:trPr>
          <w:trHeight w:val="1499"/>
        </w:trPr>
        <w:tc>
          <w:tcPr>
            <w:tcW w:w="993" w:type="dxa"/>
          </w:tcPr>
          <w:p w:rsidR="00DB608E" w:rsidRPr="00FD0F76" w:rsidRDefault="00DB608E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E20A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4820" w:type="dxa"/>
          </w:tcPr>
          <w:p w:rsidR="00DB608E" w:rsidRPr="00FD0F76" w:rsidRDefault="00FB2B7E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Недопускать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>неточност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 и ошибок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оформлении штатн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E0DEE">
              <w:rPr>
                <w:rFonts w:ascii="Times New Roman" w:hAnsi="Times New Roman" w:cs="Times New Roman"/>
                <w:sz w:val="26"/>
                <w:szCs w:val="26"/>
              </w:rPr>
              <w:t xml:space="preserve"> расписани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4501" w:type="dxa"/>
          </w:tcPr>
          <w:p w:rsidR="00DB608E" w:rsidRPr="00FB2B7E" w:rsidRDefault="00FB2B7E" w:rsidP="00FB2B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</w:t>
            </w:r>
            <w:r w:rsidRPr="00FB2B7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Приняты к сведению </w:t>
            </w:r>
            <w:r w:rsidRPr="00FB2B7E">
              <w:rPr>
                <w:rFonts w:ascii="Times New Roman" w:hAnsi="Times New Roman" w:cs="Times New Roman"/>
                <w:sz w:val="26"/>
                <w:szCs w:val="26"/>
              </w:rPr>
              <w:t>неточности в оформлении штатного расписания и распоряжения, в части касающейся установления даты начала действия нормативного акта</w:t>
            </w:r>
          </w:p>
        </w:tc>
      </w:tr>
      <w:tr w:rsidR="00FB2B7E" w:rsidRPr="00FD0F76" w:rsidTr="00FB2B7E">
        <w:trPr>
          <w:trHeight w:val="1499"/>
        </w:trPr>
        <w:tc>
          <w:tcPr>
            <w:tcW w:w="993" w:type="dxa"/>
          </w:tcPr>
          <w:p w:rsidR="00FB2B7E" w:rsidRPr="00FD0F76" w:rsidRDefault="00FB2B7E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4820" w:type="dxa"/>
          </w:tcPr>
          <w:p w:rsidR="00FB2B7E" w:rsidRDefault="00FB2B7E" w:rsidP="000B523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При планировании и осуществлении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закупок товаров,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(услуг) для муниципальных нужд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Новодарковичского</w:t>
            </w:r>
            <w:proofErr w:type="spellEnd"/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не допускать нарушения положений Закона №44-ФЗ, 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составлении и размещении планов-графиков; соблюдении </w:t>
            </w:r>
            <w:r w:rsidRPr="00043A0A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043A0A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выполнения работ по муниципальным контракт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</w:p>
        </w:tc>
        <w:tc>
          <w:tcPr>
            <w:tcW w:w="4501" w:type="dxa"/>
          </w:tcPr>
          <w:p w:rsidR="00FB2B7E" w:rsidRPr="00FB2B7E" w:rsidRDefault="00FB2B7E" w:rsidP="00FB2B7E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</w:t>
            </w:r>
            <w:r w:rsidRPr="00FB2B7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Приняты к сведению  нарушения положений Закона №44-ФЗ при размещении планов-графиков, соблюдении сроков выполнения работ по муниципальным контрактам</w:t>
            </w:r>
          </w:p>
        </w:tc>
      </w:tr>
    </w:tbl>
    <w:p w:rsidR="002E20CE" w:rsidRPr="00FD0F76" w:rsidRDefault="002E20CE" w:rsidP="000B523E">
      <w:pPr>
        <w:spacing w:after="0" w:line="240" w:lineRule="auto"/>
        <w:rPr>
          <w:sz w:val="26"/>
          <w:szCs w:val="26"/>
        </w:rPr>
      </w:pPr>
    </w:p>
    <w:sectPr w:rsidR="002E20CE" w:rsidRPr="00FD0F76" w:rsidSect="002E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34F"/>
    <w:multiLevelType w:val="hybridMultilevel"/>
    <w:tmpl w:val="C61A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D66"/>
    <w:rsid w:val="000162B5"/>
    <w:rsid w:val="000225F2"/>
    <w:rsid w:val="0003079D"/>
    <w:rsid w:val="000406DA"/>
    <w:rsid w:val="00046515"/>
    <w:rsid w:val="000B523E"/>
    <w:rsid w:val="00107AF9"/>
    <w:rsid w:val="00111FFC"/>
    <w:rsid w:val="00117B6E"/>
    <w:rsid w:val="00143F15"/>
    <w:rsid w:val="00151622"/>
    <w:rsid w:val="001549ED"/>
    <w:rsid w:val="00156CA2"/>
    <w:rsid w:val="0019429F"/>
    <w:rsid w:val="001A3434"/>
    <w:rsid w:val="001B0571"/>
    <w:rsid w:val="001B3F76"/>
    <w:rsid w:val="001B75C9"/>
    <w:rsid w:val="001C1ED2"/>
    <w:rsid w:val="001D1CF7"/>
    <w:rsid w:val="001E7AA1"/>
    <w:rsid w:val="001F583E"/>
    <w:rsid w:val="00210ED5"/>
    <w:rsid w:val="002332F7"/>
    <w:rsid w:val="00234B80"/>
    <w:rsid w:val="00234C79"/>
    <w:rsid w:val="00237D89"/>
    <w:rsid w:val="0024339C"/>
    <w:rsid w:val="00247DAF"/>
    <w:rsid w:val="00254555"/>
    <w:rsid w:val="0027045A"/>
    <w:rsid w:val="00270849"/>
    <w:rsid w:val="00284200"/>
    <w:rsid w:val="002B26C6"/>
    <w:rsid w:val="002B5D77"/>
    <w:rsid w:val="002B7855"/>
    <w:rsid w:val="002C0726"/>
    <w:rsid w:val="002C66E5"/>
    <w:rsid w:val="002D24D5"/>
    <w:rsid w:val="002D311C"/>
    <w:rsid w:val="002E20CE"/>
    <w:rsid w:val="002F651F"/>
    <w:rsid w:val="00307B5B"/>
    <w:rsid w:val="00314B88"/>
    <w:rsid w:val="00327595"/>
    <w:rsid w:val="003346AA"/>
    <w:rsid w:val="0033749E"/>
    <w:rsid w:val="00360614"/>
    <w:rsid w:val="003837B7"/>
    <w:rsid w:val="0039083E"/>
    <w:rsid w:val="003B0160"/>
    <w:rsid w:val="004029BD"/>
    <w:rsid w:val="00412750"/>
    <w:rsid w:val="00431C2A"/>
    <w:rsid w:val="00433005"/>
    <w:rsid w:val="004350FA"/>
    <w:rsid w:val="00441729"/>
    <w:rsid w:val="00445469"/>
    <w:rsid w:val="00451B2E"/>
    <w:rsid w:val="00461B9E"/>
    <w:rsid w:val="00476246"/>
    <w:rsid w:val="00480812"/>
    <w:rsid w:val="004975BD"/>
    <w:rsid w:val="004B0AB0"/>
    <w:rsid w:val="004C3AB7"/>
    <w:rsid w:val="004D6C5A"/>
    <w:rsid w:val="004F71B2"/>
    <w:rsid w:val="00503A1B"/>
    <w:rsid w:val="00504F78"/>
    <w:rsid w:val="0050669D"/>
    <w:rsid w:val="0052696B"/>
    <w:rsid w:val="0054098E"/>
    <w:rsid w:val="00542D8E"/>
    <w:rsid w:val="005544DF"/>
    <w:rsid w:val="0056131D"/>
    <w:rsid w:val="005A2FE0"/>
    <w:rsid w:val="005A4C23"/>
    <w:rsid w:val="005B4759"/>
    <w:rsid w:val="005C067F"/>
    <w:rsid w:val="005C5B40"/>
    <w:rsid w:val="005D59F2"/>
    <w:rsid w:val="005D65D6"/>
    <w:rsid w:val="006272EB"/>
    <w:rsid w:val="00632D97"/>
    <w:rsid w:val="006338D6"/>
    <w:rsid w:val="0065232D"/>
    <w:rsid w:val="006D120D"/>
    <w:rsid w:val="006D3BD9"/>
    <w:rsid w:val="006D6797"/>
    <w:rsid w:val="006F041F"/>
    <w:rsid w:val="006F4512"/>
    <w:rsid w:val="006F6061"/>
    <w:rsid w:val="006F6F79"/>
    <w:rsid w:val="0070223B"/>
    <w:rsid w:val="00715461"/>
    <w:rsid w:val="00744317"/>
    <w:rsid w:val="007624DD"/>
    <w:rsid w:val="00764109"/>
    <w:rsid w:val="00792CDE"/>
    <w:rsid w:val="007C46E5"/>
    <w:rsid w:val="007E25E6"/>
    <w:rsid w:val="00842ACF"/>
    <w:rsid w:val="00853E00"/>
    <w:rsid w:val="00874FCE"/>
    <w:rsid w:val="00886706"/>
    <w:rsid w:val="008A1260"/>
    <w:rsid w:val="008A1A87"/>
    <w:rsid w:val="008A2B79"/>
    <w:rsid w:val="008C404A"/>
    <w:rsid w:val="00907FEB"/>
    <w:rsid w:val="0091270A"/>
    <w:rsid w:val="0091636D"/>
    <w:rsid w:val="00927C5C"/>
    <w:rsid w:val="00970757"/>
    <w:rsid w:val="009B7690"/>
    <w:rsid w:val="009D2E58"/>
    <w:rsid w:val="009E5D86"/>
    <w:rsid w:val="009F118E"/>
    <w:rsid w:val="009F3468"/>
    <w:rsid w:val="009F3F1C"/>
    <w:rsid w:val="00A003F4"/>
    <w:rsid w:val="00A17102"/>
    <w:rsid w:val="00A707A4"/>
    <w:rsid w:val="00A85A9B"/>
    <w:rsid w:val="00A86D66"/>
    <w:rsid w:val="00B0026C"/>
    <w:rsid w:val="00B17776"/>
    <w:rsid w:val="00B44705"/>
    <w:rsid w:val="00B50686"/>
    <w:rsid w:val="00B576CA"/>
    <w:rsid w:val="00B72C36"/>
    <w:rsid w:val="00B846B8"/>
    <w:rsid w:val="00BE4F94"/>
    <w:rsid w:val="00BE6A19"/>
    <w:rsid w:val="00BF2415"/>
    <w:rsid w:val="00BF4CAF"/>
    <w:rsid w:val="00C43DCC"/>
    <w:rsid w:val="00C62C0C"/>
    <w:rsid w:val="00C916FC"/>
    <w:rsid w:val="00C953BB"/>
    <w:rsid w:val="00CB016E"/>
    <w:rsid w:val="00CC2AFE"/>
    <w:rsid w:val="00CD1D48"/>
    <w:rsid w:val="00CE0B1A"/>
    <w:rsid w:val="00CE6396"/>
    <w:rsid w:val="00D01B8A"/>
    <w:rsid w:val="00D06919"/>
    <w:rsid w:val="00D22D40"/>
    <w:rsid w:val="00D63005"/>
    <w:rsid w:val="00D86FFE"/>
    <w:rsid w:val="00D909AD"/>
    <w:rsid w:val="00DA1E8A"/>
    <w:rsid w:val="00DA2C5F"/>
    <w:rsid w:val="00DB4F51"/>
    <w:rsid w:val="00DB608E"/>
    <w:rsid w:val="00E4143A"/>
    <w:rsid w:val="00E5749D"/>
    <w:rsid w:val="00E83646"/>
    <w:rsid w:val="00E848D8"/>
    <w:rsid w:val="00E949DE"/>
    <w:rsid w:val="00EE26AA"/>
    <w:rsid w:val="00F050AF"/>
    <w:rsid w:val="00F06A64"/>
    <w:rsid w:val="00F14876"/>
    <w:rsid w:val="00F15E1C"/>
    <w:rsid w:val="00F1650D"/>
    <w:rsid w:val="00F16E0C"/>
    <w:rsid w:val="00F31732"/>
    <w:rsid w:val="00F4107F"/>
    <w:rsid w:val="00F50288"/>
    <w:rsid w:val="00F62FB3"/>
    <w:rsid w:val="00F71B78"/>
    <w:rsid w:val="00F83A91"/>
    <w:rsid w:val="00FA78E5"/>
    <w:rsid w:val="00FB2B7E"/>
    <w:rsid w:val="00FD0F76"/>
    <w:rsid w:val="00FE20A6"/>
    <w:rsid w:val="00FE3761"/>
    <w:rsid w:val="00FE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66"/>
  </w:style>
  <w:style w:type="paragraph" w:styleId="1">
    <w:name w:val="heading 1"/>
    <w:basedOn w:val="a"/>
    <w:next w:val="a"/>
    <w:link w:val="10"/>
    <w:qFormat/>
    <w:rsid w:val="00A86D66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D66"/>
    <w:rPr>
      <w:rFonts w:ascii="Arial" w:eastAsia="Times New Roman" w:hAnsi="Arial" w:cs="Arial"/>
      <w:sz w:val="28"/>
      <w:szCs w:val="24"/>
      <w:lang w:eastAsia="ru-RU"/>
    </w:rPr>
  </w:style>
  <w:style w:type="table" w:styleId="a3">
    <w:name w:val="Table Grid"/>
    <w:basedOn w:val="a1"/>
    <w:uiPriority w:val="59"/>
    <w:rsid w:val="00A86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4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3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4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D6C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6D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D3BD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A78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8B21-BD0D-4EC5-B224-1E4C772F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User</cp:lastModifiedBy>
  <cp:revision>17</cp:revision>
  <dcterms:created xsi:type="dcterms:W3CDTF">2025-12-10T07:56:00Z</dcterms:created>
  <dcterms:modified xsi:type="dcterms:W3CDTF">2026-05-19T06:57:00Z</dcterms:modified>
</cp:coreProperties>
</file>