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8E" w:rsidRPr="00501790" w:rsidRDefault="0057418E" w:rsidP="005741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57418E" w:rsidRPr="00501790" w:rsidRDefault="0057418E" w:rsidP="005741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r w:rsidRPr="00501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экспертно-аналитического</w:t>
      </w:r>
      <w:r w:rsidRPr="0050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 </w:t>
      </w:r>
    </w:p>
    <w:p w:rsidR="0057418E" w:rsidRPr="00501790" w:rsidRDefault="0057418E" w:rsidP="005741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18E" w:rsidRPr="00501790" w:rsidRDefault="0057418E" w:rsidP="005741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«Проведение внешней проверки годового отчета об исполнении бюджетов сельских поселений </w:t>
      </w:r>
      <w:r w:rsidR="008A1C45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Брянского</w:t>
      </w:r>
      <w:r w:rsidR="008C785C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8A1C45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C785C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8A1C45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8C785C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5C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подготовка заключений»</w:t>
      </w:r>
    </w:p>
    <w:p w:rsidR="0057418E" w:rsidRPr="00501790" w:rsidRDefault="0057418E" w:rsidP="005741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CF2" w:rsidRPr="00501790" w:rsidRDefault="008C785C" w:rsidP="00CA5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7418E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7418E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Контрольно-счетной</w:t>
      </w:r>
      <w:r w:rsidR="008A1C45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Брянского района на 202</w:t>
      </w:r>
      <w:r w:rsidR="00FF5C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418E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(п.1.3.2)</w:t>
      </w:r>
      <w:r w:rsidR="0057418E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палато</w:t>
      </w:r>
      <w:r w:rsidR="008A1C45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Брянского района в период с </w:t>
      </w:r>
      <w:r w:rsidR="00D437E2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1C45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7E2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8A1C45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953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5C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1C45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FF5C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5CF2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проведено экспертно-аналитическое мероприятие «Проведение внешней проверки годового отчета об исполнении бюджетов сельских поселений</w:t>
      </w:r>
      <w:r w:rsidR="008A1C45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Брянского</w:t>
      </w:r>
      <w:r w:rsidR="00D437E2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="00CA5CF2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8A1C45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437E2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5C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CF2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подготовка заключений» на следующих объектах:</w:t>
      </w:r>
      <w:proofErr w:type="gramEnd"/>
    </w:p>
    <w:p w:rsidR="008A1C45" w:rsidRPr="00501790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Глинищевская сельская администрация.</w:t>
      </w:r>
    </w:p>
    <w:p w:rsidR="008A1C45" w:rsidRPr="00501790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Добрунскаясельская администрация.</w:t>
      </w:r>
    </w:p>
    <w:p w:rsidR="008A1C45" w:rsidRPr="00501790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Домашовская сельская администрация.</w:t>
      </w:r>
    </w:p>
    <w:p w:rsidR="008A1C45" w:rsidRPr="00501790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Журиничскаясельская администрация.</w:t>
      </w:r>
    </w:p>
    <w:p w:rsidR="008A1C45" w:rsidRPr="00501790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Мичуринскаясельская администрация.</w:t>
      </w:r>
    </w:p>
    <w:p w:rsidR="008A1C45" w:rsidRPr="00501790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Нетьинскаясельская администрация.</w:t>
      </w:r>
    </w:p>
    <w:p w:rsidR="008A1C45" w:rsidRPr="00501790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Новосельскаясельская администрация.</w:t>
      </w:r>
    </w:p>
    <w:p w:rsidR="008A1C45" w:rsidRPr="00501790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Новодарковичскаясельская администрация.</w:t>
      </w:r>
    </w:p>
    <w:p w:rsidR="008A1C45" w:rsidRPr="00501790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Отрадненскаясельская администрация.</w:t>
      </w:r>
    </w:p>
    <w:p w:rsidR="008A1C45" w:rsidRPr="00501790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Пальцовскаясельская администрация.</w:t>
      </w:r>
    </w:p>
    <w:p w:rsidR="008A1C45" w:rsidRPr="00501790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Свенскаясельская администрация.</w:t>
      </w:r>
    </w:p>
    <w:p w:rsidR="008A1C45" w:rsidRPr="00501790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Снежскаясельская администрация.</w:t>
      </w:r>
    </w:p>
    <w:p w:rsidR="008A1C45" w:rsidRPr="00501790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Стекляннорадицкаясельская администрация.</w:t>
      </w:r>
    </w:p>
    <w:p w:rsidR="008A1C45" w:rsidRPr="00501790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Супоневскаясельская администрация.</w:t>
      </w:r>
    </w:p>
    <w:p w:rsidR="008A1C45" w:rsidRPr="00501790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Чернетовскаясельская администрация.</w:t>
      </w:r>
    </w:p>
    <w:p w:rsidR="00C74753" w:rsidRPr="00501790" w:rsidRDefault="00C74753" w:rsidP="00574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18E" w:rsidRPr="00501790" w:rsidRDefault="0057418E" w:rsidP="0063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Контрольно-счетной палаты Брянского района на отчёты, предоставленные сельскими администрациями Брянского муниципального района об испо</w:t>
      </w:r>
      <w:r w:rsidR="008A1C45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лнении бюджета поселения за 20</w:t>
      </w:r>
      <w:r w:rsidR="00D437E2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5C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953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подготовлены в соответствии с Бюджетным кодексом РФ,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«О Контрольно-счетной палате Брянского района», соглашениями между Брянским районным Советом народных депутатов и</w:t>
      </w:r>
      <w:proofErr w:type="gramEnd"/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сельскими поселениями Брянского муниципального района о передаче Контрольно-счетной палате Брянского муниципального района, полномочий по осуществлению внешнего муниципального финансового контроля.</w:t>
      </w:r>
    </w:p>
    <w:p w:rsidR="0057418E" w:rsidRPr="00B92493" w:rsidRDefault="0057418E" w:rsidP="006314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u w:val="single"/>
          <w:lang w:eastAsia="ar-SA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Отчёты об исполнении бюджета сельских поселений в Контрольно-счётную палату Брянского района для проведения внешней проверки и </w:t>
      </w: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подготовки заключения </w:t>
      </w:r>
      <w:r w:rsidR="00D437E2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редставлены </w:t>
      </w:r>
      <w:r w:rsidR="00F953C8">
        <w:rPr>
          <w:rFonts w:ascii="Times New Roman" w:eastAsia="Times New Roman" w:hAnsi="Times New Roman" w:cs="Times New Roman"/>
          <w:sz w:val="28"/>
          <w:szCs w:val="28"/>
          <w:lang w:eastAsia="ru-RU"/>
        </w:rPr>
        <w:t>14-ти</w:t>
      </w: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C45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сельскими </w:t>
      </w: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администрациями с соблюдением срока установленного требованиями ст.264.4 БК</w:t>
      </w:r>
      <w:r w:rsidR="008A1C45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(до 1 апреля 202</w:t>
      </w:r>
      <w:r w:rsidR="00FF5C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  <w:r w:rsidR="00F9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3C8" w:rsidRPr="00B924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Пальцовской сельской администрацией отчёт представлен с нарушением установленного срока – </w:t>
      </w:r>
      <w:r w:rsidR="00FF5C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07</w:t>
      </w:r>
      <w:r w:rsidR="00F953C8" w:rsidRPr="00B924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</w:t>
      </w:r>
      <w:r w:rsidR="00FF5C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F953C8" w:rsidRPr="00B924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FF5C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F953C8" w:rsidRPr="00B924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proofErr w:type="gramStart"/>
      <w:r w:rsidR="00FF5C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..</w:t>
      </w:r>
      <w:r w:rsidRPr="00B924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End"/>
    </w:p>
    <w:p w:rsidR="008A1C45" w:rsidRPr="00501790" w:rsidRDefault="0057418E" w:rsidP="00631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проведённой проверки, установлено, что замечания и рекомендации Контрольно-счётной палаты Брянского района, указанные в заключениях на отчёты об испо</w:t>
      </w:r>
      <w:r w:rsidR="008A1C45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лнении бюджета поселений за 20</w:t>
      </w:r>
      <w:r w:rsidR="00D437E2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5C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не полностью учтены сельскими администрациями.</w:t>
      </w:r>
      <w:r w:rsidR="00D437E2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C45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тдельными сельскими администрациями в 20</w:t>
      </w:r>
      <w:r w:rsidR="00D437E2"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5C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допущены </w:t>
      </w:r>
      <w:r w:rsidR="008A1C45" w:rsidRPr="00501790">
        <w:rPr>
          <w:rFonts w:ascii="Times New Roman" w:eastAsia="Times New Roman" w:hAnsi="Times New Roman" w:cs="Times New Roman"/>
          <w:sz w:val="28"/>
          <w:szCs w:val="28"/>
        </w:rPr>
        <w:t>аналогичные с 20</w:t>
      </w:r>
      <w:r w:rsidR="00D437E2" w:rsidRPr="0050179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5C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1C45" w:rsidRPr="00501790">
        <w:rPr>
          <w:rFonts w:ascii="Times New Roman" w:eastAsia="Times New Roman" w:hAnsi="Times New Roman" w:cs="Times New Roman"/>
          <w:sz w:val="28"/>
          <w:szCs w:val="28"/>
        </w:rPr>
        <w:t xml:space="preserve"> годом </w:t>
      </w:r>
      <w:proofErr w:type="gramStart"/>
      <w:r w:rsidR="008A1C45" w:rsidRPr="00501790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D437E2" w:rsidRPr="005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1790">
        <w:rPr>
          <w:rFonts w:ascii="Times New Roman" w:eastAsia="Times New Roman" w:hAnsi="Times New Roman" w:cs="Times New Roman"/>
          <w:sz w:val="28"/>
          <w:szCs w:val="28"/>
        </w:rPr>
        <w:t>положений приказа Минфина России</w:t>
      </w:r>
      <w:proofErr w:type="gramEnd"/>
      <w:r w:rsidR="00E95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1790">
        <w:rPr>
          <w:rFonts w:ascii="Times New Roman" w:eastAsia="Times New Roman" w:hAnsi="Times New Roman" w:cs="Times New Roman"/>
          <w:sz w:val="28"/>
          <w:szCs w:val="28"/>
        </w:rPr>
        <w:t>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</w:t>
      </w:r>
      <w:r w:rsidR="00B92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1790">
        <w:rPr>
          <w:rFonts w:ascii="Times New Roman" w:eastAsia="Times New Roman" w:hAnsi="Times New Roman" w:cs="Times New Roman"/>
          <w:sz w:val="28"/>
          <w:szCs w:val="28"/>
        </w:rPr>
        <w:t>Бюджетного кодекса РФ</w:t>
      </w:r>
      <w:r w:rsidR="008A1C45" w:rsidRPr="00501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18E" w:rsidRPr="00501790" w:rsidRDefault="0057418E" w:rsidP="00631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18E" w:rsidRPr="00501790" w:rsidRDefault="0057418E" w:rsidP="00631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внешней проверки испол</w:t>
      </w:r>
      <w:r w:rsidR="008A1C45" w:rsidRPr="0050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нения бюджетов поселений за 20</w:t>
      </w:r>
      <w:r w:rsidR="00D437E2" w:rsidRPr="0050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F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0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выявлены следующие нарушения: </w:t>
      </w:r>
    </w:p>
    <w:p w:rsidR="0057418E" w:rsidRPr="00501790" w:rsidRDefault="0057418E" w:rsidP="00631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1C45" w:rsidRPr="00501790" w:rsidRDefault="008A1C45" w:rsidP="008A1C45">
      <w:pPr>
        <w:spacing w:after="0" w:line="240" w:lineRule="auto"/>
        <w:ind w:right="-85"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БЮДЖЕТНОГО КОДЕКСА РОССИЙСКОЙ ФЕДЕРАЦИИ</w:t>
      </w:r>
    </w:p>
    <w:p w:rsidR="008A1C45" w:rsidRPr="00501790" w:rsidRDefault="008A1C45" w:rsidP="008A1C45">
      <w:pPr>
        <w:tabs>
          <w:tab w:val="left" w:pos="3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01790">
        <w:rPr>
          <w:rFonts w:ascii="Times New Roman" w:eastAsia="Times New Roman" w:hAnsi="Times New Roman" w:cs="Calibri"/>
          <w:sz w:val="28"/>
          <w:szCs w:val="28"/>
          <w:lang w:eastAsia="ar-SA"/>
        </w:rPr>
        <w:t>- в нарушение ст.184.1 БК РФ в решени</w:t>
      </w:r>
      <w:r w:rsidR="00EB2EF3">
        <w:rPr>
          <w:rFonts w:ascii="Times New Roman" w:eastAsia="Times New Roman" w:hAnsi="Times New Roman" w:cs="Calibri"/>
          <w:sz w:val="28"/>
          <w:szCs w:val="28"/>
          <w:lang w:eastAsia="ar-SA"/>
        </w:rPr>
        <w:t>ях</w:t>
      </w:r>
      <w:r w:rsidRPr="0050179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 бюджете на 20</w:t>
      </w:r>
      <w:r w:rsidR="00C8502F" w:rsidRPr="00501790">
        <w:rPr>
          <w:rFonts w:ascii="Times New Roman" w:eastAsia="Times New Roman" w:hAnsi="Times New Roman" w:cs="Calibri"/>
          <w:sz w:val="28"/>
          <w:szCs w:val="28"/>
          <w:lang w:eastAsia="ar-SA"/>
        </w:rPr>
        <w:t>2</w:t>
      </w:r>
      <w:r w:rsidR="00EB2EF3">
        <w:rPr>
          <w:rFonts w:ascii="Times New Roman" w:eastAsia="Times New Roman" w:hAnsi="Times New Roman" w:cs="Calibri"/>
          <w:sz w:val="28"/>
          <w:szCs w:val="28"/>
          <w:lang w:eastAsia="ar-SA"/>
        </w:rPr>
        <w:t>3</w:t>
      </w:r>
      <w:r w:rsidRPr="0050179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год и плановый период 202</w:t>
      </w:r>
      <w:r w:rsidR="00EB2EF3">
        <w:rPr>
          <w:rFonts w:ascii="Times New Roman" w:eastAsia="Times New Roman" w:hAnsi="Times New Roman" w:cs="Calibri"/>
          <w:sz w:val="28"/>
          <w:szCs w:val="28"/>
          <w:lang w:eastAsia="ar-SA"/>
        </w:rPr>
        <w:t>4</w:t>
      </w:r>
      <w:r w:rsidRPr="0050179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202</w:t>
      </w:r>
      <w:r w:rsidR="00EB2EF3">
        <w:rPr>
          <w:rFonts w:ascii="Times New Roman" w:eastAsia="Times New Roman" w:hAnsi="Times New Roman" w:cs="Calibri"/>
          <w:sz w:val="28"/>
          <w:szCs w:val="28"/>
          <w:lang w:eastAsia="ar-SA"/>
        </w:rPr>
        <w:t>5</w:t>
      </w:r>
      <w:r w:rsidRPr="0050179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годов (с учетом внесенных изменений)  </w:t>
      </w:r>
      <w:r w:rsidR="00A7583D">
        <w:rPr>
          <w:rFonts w:ascii="Times New Roman" w:eastAsia="Times New Roman" w:hAnsi="Times New Roman" w:cs="Calibri"/>
          <w:sz w:val="28"/>
          <w:szCs w:val="28"/>
          <w:lang w:eastAsia="ar-SA"/>
        </w:rPr>
        <w:t>Добрунского</w:t>
      </w:r>
      <w:r w:rsidRPr="0050179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поселения</w:t>
      </w:r>
      <w:r w:rsidR="00EB2EF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 Отрадненского сельского поселениях </w:t>
      </w:r>
      <w:r w:rsidRPr="0050179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не утверждается дефицит бюджета. </w:t>
      </w:r>
    </w:p>
    <w:p w:rsidR="008A1C45" w:rsidRPr="00501790" w:rsidRDefault="008A1C45" w:rsidP="008A1C45">
      <w:pPr>
        <w:tabs>
          <w:tab w:val="left" w:pos="3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4F81BD" w:themeColor="accent1"/>
          <w:sz w:val="28"/>
          <w:szCs w:val="28"/>
          <w:lang w:eastAsia="ar-SA"/>
        </w:rPr>
      </w:pPr>
    </w:p>
    <w:p w:rsidR="008A1C45" w:rsidRPr="00501790" w:rsidRDefault="008A1C45" w:rsidP="008A1C45">
      <w:pPr>
        <w:spacing w:after="0" w:line="240" w:lineRule="auto"/>
        <w:ind w:right="-85"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ПРИКАЗА МИНФИНА РОССИИ ОТ </w:t>
      </w:r>
      <w:r w:rsidR="00EB2E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Pr="005017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EB2E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5017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="00EB2E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5017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  <w:r w:rsidR="00F83700" w:rsidRPr="005017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EB2E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5017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bookmarkStart w:id="0" w:name="_GoBack"/>
      <w:bookmarkEnd w:id="0"/>
    </w:p>
    <w:p w:rsidR="0067080F" w:rsidRDefault="0067080F" w:rsidP="0067080F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Сельскими администрациями допущены нарушения требований приказа Минфина России </w:t>
      </w:r>
      <w:r w:rsidRPr="0050179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B2EF3">
        <w:rPr>
          <w:rFonts w:ascii="Times New Roman" w:hAnsi="Times New Roman"/>
          <w:sz w:val="28"/>
          <w:szCs w:val="28"/>
          <w:lang w:eastAsia="ru-RU"/>
        </w:rPr>
        <w:t>24</w:t>
      </w:r>
      <w:r w:rsidRPr="00501790">
        <w:rPr>
          <w:rFonts w:ascii="Times New Roman" w:hAnsi="Times New Roman"/>
          <w:sz w:val="28"/>
          <w:szCs w:val="28"/>
          <w:lang w:eastAsia="ru-RU"/>
        </w:rPr>
        <w:t>.0</w:t>
      </w:r>
      <w:r w:rsidR="00EB2EF3">
        <w:rPr>
          <w:rFonts w:ascii="Times New Roman" w:hAnsi="Times New Roman"/>
          <w:sz w:val="28"/>
          <w:szCs w:val="28"/>
          <w:lang w:eastAsia="ru-RU"/>
        </w:rPr>
        <w:t>5</w:t>
      </w:r>
      <w:r w:rsidRPr="00501790">
        <w:rPr>
          <w:rFonts w:ascii="Times New Roman" w:hAnsi="Times New Roman"/>
          <w:sz w:val="28"/>
          <w:szCs w:val="28"/>
          <w:lang w:eastAsia="ru-RU"/>
        </w:rPr>
        <w:t>.20</w:t>
      </w:r>
      <w:r w:rsidR="00EB2EF3">
        <w:rPr>
          <w:rFonts w:ascii="Times New Roman" w:hAnsi="Times New Roman"/>
          <w:sz w:val="28"/>
          <w:szCs w:val="28"/>
          <w:lang w:eastAsia="ru-RU"/>
        </w:rPr>
        <w:t>22</w:t>
      </w:r>
      <w:r w:rsidRPr="00501790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E4032F" w:rsidRPr="00501790">
        <w:rPr>
          <w:rFonts w:ascii="Times New Roman" w:hAnsi="Times New Roman"/>
          <w:sz w:val="28"/>
          <w:szCs w:val="28"/>
          <w:lang w:eastAsia="ru-RU"/>
        </w:rPr>
        <w:t>8</w:t>
      </w:r>
      <w:r w:rsidR="00EB2EF3">
        <w:rPr>
          <w:rFonts w:ascii="Times New Roman" w:hAnsi="Times New Roman"/>
          <w:sz w:val="28"/>
          <w:szCs w:val="28"/>
          <w:lang w:eastAsia="ru-RU"/>
        </w:rPr>
        <w:t>2</w:t>
      </w:r>
      <w:r w:rsidRPr="00501790">
        <w:rPr>
          <w:rFonts w:ascii="Times New Roman" w:hAnsi="Times New Roman"/>
          <w:sz w:val="28"/>
          <w:szCs w:val="28"/>
          <w:lang w:eastAsia="ru-RU"/>
        </w:rPr>
        <w:t xml:space="preserve">н </w:t>
      </w:r>
      <w:r w:rsidRPr="005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учете расходов поселения, в том числе:</w:t>
      </w:r>
    </w:p>
    <w:p w:rsidR="008A1C45" w:rsidRPr="0019224C" w:rsidRDefault="0067080F" w:rsidP="008A1C4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1C45" w:rsidRPr="0019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0B51" w:rsidRPr="00192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Новосельской</w:t>
      </w:r>
      <w:proofErr w:type="spellEnd"/>
      <w:r w:rsidR="008A1C45" w:rsidRPr="0019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администрацией при учете расходов</w:t>
      </w:r>
      <w:r w:rsidR="0019224C" w:rsidRPr="0019224C">
        <w:rPr>
          <w:rFonts w:ascii="Times New Roman" w:hAnsi="Times New Roman"/>
          <w:color w:val="000000"/>
          <w:sz w:val="28"/>
          <w:szCs w:val="28"/>
        </w:rPr>
        <w:t xml:space="preserve"> за услуги по разработки сметной документации, проверка сметной стоимости на объект "Капитальный ремонт кровли, помещения филиала НПКПЦ МБУК "ЦКД Брянского района" – 14,7 тыс</w:t>
      </w:r>
      <w:proofErr w:type="gramStart"/>
      <w:r w:rsidR="0019224C" w:rsidRPr="0019224C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19224C" w:rsidRPr="0019224C">
        <w:rPr>
          <w:rFonts w:ascii="Times New Roman" w:hAnsi="Times New Roman"/>
          <w:color w:val="000000"/>
          <w:sz w:val="28"/>
          <w:szCs w:val="28"/>
        </w:rPr>
        <w:t>ублей</w:t>
      </w:r>
      <w:r w:rsidR="008A1C45" w:rsidRPr="0019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0</w:t>
      </w:r>
      <w:r w:rsidR="00F83700" w:rsidRPr="0019224C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8A1C45" w:rsidRPr="0019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подраздела 0</w:t>
      </w:r>
      <w:r w:rsidR="00F83700" w:rsidRPr="0019224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090B51" w:rsidRPr="001922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2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032F" w:rsidRPr="00501790" w:rsidRDefault="0028359F" w:rsidP="008A1C4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Стекляннорадицкой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при учете расходов,  </w:t>
      </w:r>
      <w:r w:rsidRPr="0028359F">
        <w:rPr>
          <w:rFonts w:ascii="Times New Roman" w:eastAsia="Calibri" w:hAnsi="Times New Roman" w:cs="Times New Roman"/>
          <w:sz w:val="28"/>
          <w:szCs w:val="28"/>
        </w:rPr>
        <w:t>связанны</w:t>
      </w:r>
      <w:r w:rsidRPr="0028359F">
        <w:rPr>
          <w:rFonts w:ascii="Times New Roman" w:hAnsi="Times New Roman"/>
          <w:sz w:val="28"/>
          <w:szCs w:val="28"/>
        </w:rPr>
        <w:t>х</w:t>
      </w:r>
      <w:r w:rsidRPr="0028359F">
        <w:rPr>
          <w:rFonts w:ascii="Times New Roman" w:eastAsia="Calibri" w:hAnsi="Times New Roman" w:cs="Times New Roman"/>
          <w:sz w:val="28"/>
          <w:szCs w:val="28"/>
        </w:rPr>
        <w:t xml:space="preserve"> с обслуживанием котельной </w:t>
      </w:r>
      <w:r w:rsidRPr="0028359F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28359F">
        <w:rPr>
          <w:rFonts w:ascii="Times New Roman" w:eastAsia="Calibri" w:hAnsi="Times New Roman" w:cs="Times New Roman"/>
          <w:sz w:val="28"/>
          <w:szCs w:val="28"/>
        </w:rPr>
        <w:t xml:space="preserve">здания </w:t>
      </w:r>
      <w:r w:rsidR="004857D8">
        <w:rPr>
          <w:rFonts w:ascii="Times New Roman" w:eastAsia="Calibri" w:hAnsi="Times New Roman" w:cs="Times New Roman"/>
          <w:sz w:val="28"/>
          <w:szCs w:val="28"/>
        </w:rPr>
        <w:t xml:space="preserve">учтены </w:t>
      </w:r>
      <w:r w:rsidRPr="00283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0502 вместо подраздела 0113; р</w:t>
      </w:r>
      <w:r w:rsidRPr="0028359F">
        <w:rPr>
          <w:rFonts w:ascii="Times New Roman" w:eastAsia="Calibri" w:hAnsi="Times New Roman" w:cs="Times New Roman"/>
          <w:sz w:val="28"/>
          <w:szCs w:val="28"/>
        </w:rPr>
        <w:t>асход</w:t>
      </w:r>
      <w:r w:rsidR="004857D8">
        <w:rPr>
          <w:rFonts w:ascii="Times New Roman" w:eastAsia="Calibri" w:hAnsi="Times New Roman" w:cs="Times New Roman"/>
          <w:sz w:val="28"/>
          <w:szCs w:val="28"/>
        </w:rPr>
        <w:t>ы</w:t>
      </w:r>
      <w:r w:rsidRPr="0028359F">
        <w:rPr>
          <w:rFonts w:ascii="Times New Roman" w:hAnsi="Times New Roman"/>
          <w:sz w:val="28"/>
          <w:szCs w:val="28"/>
        </w:rPr>
        <w:t>, связанны</w:t>
      </w:r>
      <w:r w:rsidR="004857D8">
        <w:rPr>
          <w:rFonts w:ascii="Times New Roman" w:hAnsi="Times New Roman"/>
          <w:sz w:val="28"/>
          <w:szCs w:val="28"/>
        </w:rPr>
        <w:t>е</w:t>
      </w:r>
      <w:r w:rsidRPr="0028359F">
        <w:rPr>
          <w:rFonts w:ascii="Times New Roman" w:eastAsia="Calibri" w:hAnsi="Times New Roman" w:cs="Times New Roman"/>
          <w:sz w:val="28"/>
          <w:szCs w:val="28"/>
        </w:rPr>
        <w:t xml:space="preserve"> с обслуживанием котельной здания дома культуры</w:t>
      </w:r>
      <w:r w:rsidRPr="0028359F">
        <w:rPr>
          <w:rFonts w:ascii="Times New Roman" w:hAnsi="Times New Roman"/>
          <w:sz w:val="28"/>
          <w:szCs w:val="28"/>
        </w:rPr>
        <w:t xml:space="preserve"> </w:t>
      </w:r>
      <w:r w:rsidR="004857D8">
        <w:rPr>
          <w:rFonts w:ascii="Times New Roman" w:hAnsi="Times New Roman"/>
          <w:sz w:val="28"/>
          <w:szCs w:val="28"/>
        </w:rPr>
        <w:t>учтены</w:t>
      </w:r>
      <w:r w:rsidRPr="0028359F">
        <w:rPr>
          <w:rFonts w:ascii="Times New Roman" w:hAnsi="Times New Roman"/>
          <w:sz w:val="28"/>
          <w:szCs w:val="28"/>
        </w:rPr>
        <w:t xml:space="preserve"> </w:t>
      </w:r>
      <w:r w:rsidRPr="00283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0502 вместо подраздела 0801</w:t>
      </w:r>
      <w:r w:rsidR="007F3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C45" w:rsidRPr="00501790" w:rsidRDefault="008A1C45" w:rsidP="008A1C45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06FA3" w:rsidRDefault="00306FA3" w:rsidP="008A1C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06FA3" w:rsidRDefault="00306FA3" w:rsidP="008A1C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1C45" w:rsidRPr="00501790" w:rsidRDefault="008A1C45" w:rsidP="008A1C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17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ПРИКАЗА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</w:p>
    <w:p w:rsidR="005C11DC" w:rsidRPr="005A11E1" w:rsidRDefault="00CB46EC" w:rsidP="005C1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90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="005C11DC" w:rsidRPr="00501790">
        <w:rPr>
          <w:rFonts w:ascii="Times New Roman" w:eastAsia="Calibri" w:hAnsi="Times New Roman"/>
          <w:sz w:val="28"/>
          <w:szCs w:val="28"/>
          <w:u w:val="single"/>
        </w:rPr>
        <w:t>Нетьинская</w:t>
      </w:r>
      <w:proofErr w:type="spellEnd"/>
      <w:r w:rsidR="005C11DC" w:rsidRPr="00501790">
        <w:rPr>
          <w:rFonts w:ascii="Times New Roman" w:eastAsia="Calibri" w:hAnsi="Times New Roman"/>
          <w:sz w:val="28"/>
          <w:szCs w:val="28"/>
          <w:u w:val="single"/>
        </w:rPr>
        <w:t xml:space="preserve"> сельская админ</w:t>
      </w:r>
      <w:r w:rsidR="002E17DE" w:rsidRPr="00501790">
        <w:rPr>
          <w:rFonts w:ascii="Times New Roman" w:eastAsia="Calibri" w:hAnsi="Times New Roman"/>
          <w:sz w:val="28"/>
          <w:szCs w:val="28"/>
          <w:u w:val="single"/>
        </w:rPr>
        <w:t>и</w:t>
      </w:r>
      <w:r w:rsidR="005C11DC" w:rsidRPr="00501790">
        <w:rPr>
          <w:rFonts w:ascii="Times New Roman" w:eastAsia="Calibri" w:hAnsi="Times New Roman"/>
          <w:sz w:val="28"/>
          <w:szCs w:val="28"/>
          <w:u w:val="single"/>
        </w:rPr>
        <w:t>страция</w:t>
      </w:r>
      <w:r w:rsidR="005C11DC" w:rsidRPr="00501790">
        <w:rPr>
          <w:rFonts w:ascii="Times New Roman" w:eastAsia="Calibri" w:hAnsi="Times New Roman"/>
          <w:sz w:val="28"/>
          <w:szCs w:val="28"/>
        </w:rPr>
        <w:t xml:space="preserve">: </w:t>
      </w:r>
      <w:r w:rsidR="005C11DC" w:rsidRPr="00501790">
        <w:rPr>
          <w:rFonts w:ascii="Times New Roman" w:eastAsia="Calibri" w:hAnsi="Times New Roman" w:cs="Times New Roman"/>
          <w:sz w:val="28"/>
          <w:szCs w:val="28"/>
        </w:rPr>
        <w:t>в составе бюджетной отчетности не представлен отчет о бюджетных обязательствах (ф. 0503128)</w:t>
      </w:r>
      <w:r w:rsidR="005C11DC" w:rsidRPr="00501790">
        <w:rPr>
          <w:rFonts w:ascii="Times New Roman" w:hAnsi="Times New Roman"/>
          <w:sz w:val="28"/>
          <w:szCs w:val="28"/>
        </w:rPr>
        <w:t>;</w:t>
      </w:r>
      <w:r w:rsidR="005C11DC" w:rsidRPr="0050179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53E57">
        <w:rPr>
          <w:rFonts w:ascii="Times New Roman" w:eastAsia="Calibri" w:hAnsi="Times New Roman"/>
          <w:sz w:val="28"/>
          <w:szCs w:val="28"/>
          <w:lang w:eastAsia="ru-RU"/>
        </w:rPr>
        <w:t xml:space="preserve">пояснительная </w:t>
      </w:r>
      <w:r w:rsidR="00C53E57" w:rsidRPr="005A11E1">
        <w:rPr>
          <w:rFonts w:ascii="Times New Roman" w:eastAsia="Calibri" w:hAnsi="Times New Roman"/>
          <w:sz w:val="28"/>
          <w:szCs w:val="28"/>
          <w:lang w:eastAsia="ru-RU"/>
        </w:rPr>
        <w:t>записка (ф. 0503160)</w:t>
      </w:r>
      <w:r w:rsidR="005C11DC" w:rsidRPr="005A11E1">
        <w:rPr>
          <w:rFonts w:ascii="Times New Roman" w:hAnsi="Times New Roman"/>
          <w:sz w:val="28"/>
          <w:szCs w:val="28"/>
        </w:rPr>
        <w:t>;</w:t>
      </w:r>
    </w:p>
    <w:p w:rsidR="005C11DC" w:rsidRPr="005A11E1" w:rsidRDefault="005C11DC" w:rsidP="005C11DC">
      <w:pPr>
        <w:tabs>
          <w:tab w:val="left" w:pos="3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1E1">
        <w:rPr>
          <w:rFonts w:ascii="Times New Roman" w:hAnsi="Times New Roman" w:cs="Calibri"/>
          <w:sz w:val="28"/>
          <w:szCs w:val="28"/>
          <w:lang w:eastAsia="ar-SA"/>
        </w:rPr>
        <w:t xml:space="preserve">- </w:t>
      </w:r>
      <w:proofErr w:type="spellStart"/>
      <w:r w:rsidRPr="005A11E1">
        <w:rPr>
          <w:rFonts w:ascii="Times New Roman" w:hAnsi="Times New Roman" w:cs="Calibri"/>
          <w:sz w:val="28"/>
          <w:szCs w:val="28"/>
          <w:u w:val="single"/>
          <w:lang w:eastAsia="ar-SA"/>
        </w:rPr>
        <w:t>Новосельская</w:t>
      </w:r>
      <w:proofErr w:type="spellEnd"/>
      <w:r w:rsidRPr="005A11E1">
        <w:rPr>
          <w:rFonts w:ascii="Times New Roman" w:hAnsi="Times New Roman" w:cs="Calibri"/>
          <w:sz w:val="28"/>
          <w:szCs w:val="28"/>
          <w:u w:val="single"/>
          <w:lang w:eastAsia="ar-SA"/>
        </w:rPr>
        <w:t xml:space="preserve"> сельская администрация</w:t>
      </w:r>
      <w:r w:rsidRPr="005A11E1">
        <w:rPr>
          <w:rFonts w:ascii="Times New Roman" w:hAnsi="Times New Roman" w:cs="Calibri"/>
          <w:sz w:val="28"/>
          <w:szCs w:val="28"/>
          <w:lang w:eastAsia="ar-SA"/>
        </w:rPr>
        <w:t xml:space="preserve">: </w:t>
      </w:r>
      <w:r w:rsidRPr="005A11E1">
        <w:rPr>
          <w:rFonts w:ascii="Times New Roman" w:eastAsia="Calibri" w:hAnsi="Times New Roman"/>
          <w:sz w:val="28"/>
          <w:szCs w:val="28"/>
          <w:lang w:eastAsia="ru-RU"/>
        </w:rPr>
        <w:t>в нарушение п.15</w:t>
      </w:r>
      <w:r w:rsidR="005A11E1" w:rsidRPr="005A11E1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5A11E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A11E1">
        <w:rPr>
          <w:rFonts w:ascii="Times New Roman" w:hAnsi="Times New Roman"/>
          <w:sz w:val="28"/>
          <w:szCs w:val="28"/>
        </w:rPr>
        <w:t xml:space="preserve">Инструкции №191н в </w:t>
      </w:r>
      <w:r w:rsidR="005A11E1" w:rsidRPr="005A11E1">
        <w:rPr>
          <w:rFonts w:ascii="Times New Roman" w:hAnsi="Times New Roman"/>
          <w:sz w:val="28"/>
          <w:szCs w:val="28"/>
        </w:rPr>
        <w:t>пояснительной записке (ф. 0503160) не отражен факт проведения годовой инвентаризации</w:t>
      </w:r>
      <w:r w:rsidRPr="005A11E1">
        <w:rPr>
          <w:rFonts w:ascii="Times New Roman" w:hAnsi="Times New Roman"/>
          <w:sz w:val="28"/>
          <w:szCs w:val="28"/>
        </w:rPr>
        <w:t>;</w:t>
      </w:r>
    </w:p>
    <w:p w:rsidR="005C11DC" w:rsidRDefault="005C11DC" w:rsidP="005C11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A11E1">
        <w:rPr>
          <w:rFonts w:ascii="Times New Roman" w:hAnsi="Times New Roman"/>
          <w:sz w:val="28"/>
          <w:szCs w:val="28"/>
        </w:rPr>
        <w:t xml:space="preserve">- </w:t>
      </w:r>
      <w:r w:rsidRPr="005A11E1">
        <w:rPr>
          <w:rFonts w:ascii="Times New Roman" w:hAnsi="Times New Roman"/>
          <w:sz w:val="28"/>
          <w:szCs w:val="28"/>
          <w:u w:val="single"/>
        </w:rPr>
        <w:t>Пальцовская сельская администрация</w:t>
      </w:r>
      <w:r w:rsidRPr="005A11E1">
        <w:rPr>
          <w:rFonts w:ascii="Times New Roman" w:hAnsi="Times New Roman"/>
          <w:sz w:val="28"/>
          <w:szCs w:val="28"/>
        </w:rPr>
        <w:t xml:space="preserve">: </w:t>
      </w:r>
      <w:r w:rsidRPr="005A1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нарушение абз.9 п.152 </w:t>
      </w:r>
      <w:r w:rsidRPr="005A11E1">
        <w:rPr>
          <w:rFonts w:ascii="Times New Roman" w:eastAsia="Times New Roman" w:hAnsi="Times New Roman" w:cs="Times New Roman"/>
          <w:sz w:val="28"/>
          <w:szCs w:val="28"/>
        </w:rPr>
        <w:t>Инструкции №191н в разделе</w:t>
      </w:r>
      <w:r w:rsidRPr="00501790">
        <w:rPr>
          <w:rFonts w:ascii="Times New Roman" w:eastAsia="Times New Roman" w:hAnsi="Times New Roman" w:cs="Times New Roman"/>
          <w:sz w:val="28"/>
          <w:szCs w:val="28"/>
        </w:rPr>
        <w:t xml:space="preserve"> 1 пояснительной записки </w:t>
      </w:r>
      <w:r w:rsidRPr="0050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(ф.0503160) </w:t>
      </w:r>
      <w:r w:rsidRPr="00501790">
        <w:rPr>
          <w:rFonts w:ascii="Times New Roman" w:eastAsia="Times New Roman" w:hAnsi="Times New Roman" w:cs="Times New Roman"/>
          <w:sz w:val="28"/>
          <w:szCs w:val="28"/>
        </w:rPr>
        <w:t xml:space="preserve">не указана </w:t>
      </w:r>
      <w:r w:rsidRPr="00501790">
        <w:rPr>
          <w:rFonts w:ascii="Times New Roman" w:hAnsi="Times New Roman" w:cs="Times New Roman"/>
          <w:sz w:val="28"/>
          <w:szCs w:val="28"/>
        </w:rPr>
        <w:t xml:space="preserve">информация об исполнителе (ФИО, должность) централизованной бухгалтерии, составившем бухгалтерскую отчетность;  в нарушение </w:t>
      </w:r>
      <w:r w:rsidRPr="0050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абз.14, 15, 17 п. 152 </w:t>
      </w:r>
      <w:r w:rsidRPr="00501790">
        <w:rPr>
          <w:rFonts w:ascii="Times New Roman" w:eastAsia="Times New Roman" w:hAnsi="Times New Roman" w:cs="Times New Roman"/>
          <w:sz w:val="28"/>
          <w:szCs w:val="28"/>
        </w:rPr>
        <w:t>Инструкции №191н</w:t>
      </w:r>
      <w:r w:rsidRPr="00501790">
        <w:rPr>
          <w:rFonts w:ascii="Times New Roman" w:hAnsi="Times New Roman" w:cs="Times New Roman"/>
          <w:sz w:val="28"/>
          <w:szCs w:val="28"/>
        </w:rPr>
        <w:t xml:space="preserve"> в разделе 2 пояснительной записки не указана информация </w:t>
      </w:r>
      <w:r w:rsidRPr="00501790">
        <w:rPr>
          <w:rFonts w:ascii="Times New Roman" w:hAnsi="Times New Roman" w:cs="Times New Roman"/>
          <w:bCs/>
          <w:sz w:val="28"/>
          <w:szCs w:val="28"/>
        </w:rPr>
        <w:t>о мерах по повышению эффективности расходования бюджетных средств;</w:t>
      </w:r>
      <w:proofErr w:type="gramEnd"/>
      <w:r w:rsidRPr="005017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01790">
        <w:rPr>
          <w:rFonts w:ascii="Times New Roman" w:hAnsi="Times New Roman" w:cs="Times New Roman"/>
          <w:bCs/>
          <w:sz w:val="28"/>
          <w:szCs w:val="28"/>
        </w:rPr>
        <w:t>о мерах по повышению квалификации и переподготовке специалистов; о техническом состоянии, эффективности использования, обеспеченности субъекта бюджетной отчетности и его структурных подразделений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комплектности, а также сведения о своевременности п</w:t>
      </w:r>
      <w:r w:rsidR="007F3DFB">
        <w:rPr>
          <w:rFonts w:ascii="Times New Roman" w:hAnsi="Times New Roman" w:cs="Times New Roman"/>
          <w:bCs/>
          <w:sz w:val="28"/>
          <w:szCs w:val="28"/>
        </w:rPr>
        <w:t>оступления материальных запасов.</w:t>
      </w:r>
      <w:proofErr w:type="gramEnd"/>
    </w:p>
    <w:p w:rsidR="00D05ABC" w:rsidRDefault="00D05ABC" w:rsidP="005C11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5ABC" w:rsidRPr="00D05ABC" w:rsidRDefault="00D05ABC" w:rsidP="00D05AB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05ABC">
        <w:rPr>
          <w:rFonts w:ascii="Times New Roman" w:hAnsi="Times New Roman" w:cs="Times New Roman"/>
          <w:bCs/>
          <w:sz w:val="28"/>
          <w:szCs w:val="28"/>
          <w:u w:val="single"/>
        </w:rPr>
        <w:t>ПРОЧИЕ НАРУШЕНИЯ</w:t>
      </w:r>
    </w:p>
    <w:p w:rsidR="00D05ABC" w:rsidRPr="00D05ABC" w:rsidRDefault="00D05ABC" w:rsidP="00D05ABC">
      <w:pPr>
        <w:pStyle w:val="1"/>
        <w:spacing w:after="0"/>
        <w:ind w:firstLine="645"/>
        <w:jc w:val="both"/>
        <w:rPr>
          <w:sz w:val="26"/>
          <w:szCs w:val="26"/>
        </w:rPr>
      </w:pPr>
      <w:r w:rsidRPr="00D05ABC">
        <w:rPr>
          <w:rFonts w:eastAsia="Calibri"/>
          <w:sz w:val="26"/>
          <w:szCs w:val="26"/>
        </w:rPr>
        <w:t xml:space="preserve">В соответствии с Порядком рассмотрения и утверждения проекта бюджета </w:t>
      </w:r>
      <w:proofErr w:type="spellStart"/>
      <w:r w:rsidRPr="00D05ABC">
        <w:rPr>
          <w:rFonts w:eastAsia="Calibri"/>
          <w:sz w:val="26"/>
          <w:szCs w:val="26"/>
        </w:rPr>
        <w:t>Супоневского</w:t>
      </w:r>
      <w:proofErr w:type="spellEnd"/>
      <w:r w:rsidRPr="00D05ABC">
        <w:rPr>
          <w:rFonts w:eastAsia="Calibri"/>
          <w:sz w:val="26"/>
          <w:szCs w:val="26"/>
        </w:rPr>
        <w:t xml:space="preserve"> сельского поселения и о порядке осуществления внешней проверки, представления, рассмотрения и утверждения годового отчёта об исполнении бюджета </w:t>
      </w:r>
      <w:proofErr w:type="spellStart"/>
      <w:r w:rsidRPr="00D05ABC">
        <w:rPr>
          <w:rFonts w:eastAsia="Calibri"/>
          <w:sz w:val="26"/>
          <w:szCs w:val="26"/>
        </w:rPr>
        <w:t>Супоневского</w:t>
      </w:r>
      <w:proofErr w:type="spellEnd"/>
      <w:r w:rsidRPr="00D05ABC">
        <w:rPr>
          <w:rFonts w:eastAsia="Calibri"/>
          <w:sz w:val="26"/>
          <w:szCs w:val="26"/>
        </w:rPr>
        <w:t xml:space="preserve"> сельского поселения, </w:t>
      </w:r>
      <w:r w:rsidRPr="00D05ABC">
        <w:rPr>
          <w:sz w:val="26"/>
          <w:szCs w:val="26"/>
        </w:rPr>
        <w:t>отдельными приложениями к решению об исполнении отчета об исполнении бюджета за отчетный финансовый год утверждаются показатели:</w:t>
      </w:r>
    </w:p>
    <w:p w:rsidR="00D05ABC" w:rsidRPr="00D05ABC" w:rsidRDefault="00D05ABC" w:rsidP="00D05ABC">
      <w:pPr>
        <w:pStyle w:val="1"/>
        <w:spacing w:after="0"/>
        <w:ind w:firstLine="645"/>
        <w:jc w:val="both"/>
        <w:rPr>
          <w:sz w:val="26"/>
          <w:szCs w:val="26"/>
        </w:rPr>
      </w:pPr>
      <w:r w:rsidRPr="00D05ABC">
        <w:rPr>
          <w:sz w:val="26"/>
          <w:szCs w:val="26"/>
        </w:rPr>
        <w:t>доходов бюджета по кодам классификации доходов бюджетов;</w:t>
      </w:r>
    </w:p>
    <w:p w:rsidR="00D05ABC" w:rsidRPr="00D05ABC" w:rsidRDefault="00D05ABC" w:rsidP="00D05ABC">
      <w:pPr>
        <w:pStyle w:val="1"/>
        <w:spacing w:after="0"/>
        <w:ind w:firstLine="645"/>
        <w:jc w:val="both"/>
        <w:rPr>
          <w:sz w:val="26"/>
          <w:szCs w:val="26"/>
        </w:rPr>
      </w:pPr>
      <w:r w:rsidRPr="00D05ABC">
        <w:rPr>
          <w:sz w:val="26"/>
          <w:szCs w:val="26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D05ABC" w:rsidRPr="00D05ABC" w:rsidRDefault="00D05ABC" w:rsidP="00D05ABC">
      <w:pPr>
        <w:pStyle w:val="1"/>
        <w:spacing w:after="0"/>
        <w:ind w:firstLine="645"/>
        <w:jc w:val="both"/>
        <w:rPr>
          <w:sz w:val="26"/>
          <w:szCs w:val="26"/>
        </w:rPr>
      </w:pPr>
      <w:r w:rsidRPr="00D05ABC">
        <w:rPr>
          <w:sz w:val="26"/>
          <w:szCs w:val="26"/>
        </w:rPr>
        <w:t>расходов бюджета по ведомственной структуре расходов соответствующего бюджета;</w:t>
      </w:r>
    </w:p>
    <w:p w:rsidR="00D05ABC" w:rsidRPr="00D05ABC" w:rsidRDefault="00D05ABC" w:rsidP="00D05ABC">
      <w:pPr>
        <w:pStyle w:val="1"/>
        <w:spacing w:after="0"/>
        <w:ind w:firstLine="645"/>
        <w:jc w:val="both"/>
        <w:rPr>
          <w:sz w:val="26"/>
          <w:szCs w:val="26"/>
        </w:rPr>
      </w:pPr>
      <w:r w:rsidRPr="00D05ABC">
        <w:rPr>
          <w:sz w:val="26"/>
          <w:szCs w:val="26"/>
        </w:rPr>
        <w:t>расходов бюджета по разделам и подразделам классификации расходов бюджетов;</w:t>
      </w:r>
    </w:p>
    <w:p w:rsidR="00D05ABC" w:rsidRPr="00D05ABC" w:rsidRDefault="00D05ABC" w:rsidP="00D05ABC">
      <w:pPr>
        <w:pStyle w:val="1"/>
        <w:spacing w:after="0"/>
        <w:ind w:firstLine="645"/>
        <w:jc w:val="both"/>
        <w:rPr>
          <w:sz w:val="26"/>
          <w:szCs w:val="26"/>
        </w:rPr>
      </w:pPr>
      <w:r w:rsidRPr="00D05ABC">
        <w:rPr>
          <w:sz w:val="26"/>
          <w:szCs w:val="26"/>
        </w:rPr>
        <w:t xml:space="preserve">источников финансирования дефицита бюджета по кодам </w:t>
      </w:r>
      <w:proofErr w:type="gramStart"/>
      <w:r w:rsidRPr="00D05ABC">
        <w:rPr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D05ABC">
        <w:rPr>
          <w:sz w:val="26"/>
          <w:szCs w:val="26"/>
        </w:rPr>
        <w:t>;</w:t>
      </w:r>
    </w:p>
    <w:p w:rsidR="00D05ABC" w:rsidRPr="00D05ABC" w:rsidRDefault="00D05ABC" w:rsidP="00D05ABC">
      <w:pPr>
        <w:pStyle w:val="1"/>
        <w:spacing w:after="0"/>
        <w:ind w:firstLine="645"/>
        <w:jc w:val="both"/>
        <w:rPr>
          <w:sz w:val="26"/>
          <w:szCs w:val="26"/>
        </w:rPr>
      </w:pPr>
      <w:r w:rsidRPr="00D05ABC">
        <w:rPr>
          <w:sz w:val="26"/>
          <w:szCs w:val="26"/>
        </w:rPr>
        <w:t xml:space="preserve">источников финансирования дефицита бюджета по кодам групп, подгрупп, статей, видов </w:t>
      </w:r>
      <w:proofErr w:type="gramStart"/>
      <w:r w:rsidRPr="00D05ABC">
        <w:rPr>
          <w:sz w:val="26"/>
          <w:szCs w:val="26"/>
        </w:rPr>
        <w:t xml:space="preserve">источников финансирования дефицитов бюджетов классификации </w:t>
      </w:r>
      <w:r w:rsidRPr="00D05ABC">
        <w:rPr>
          <w:sz w:val="26"/>
          <w:szCs w:val="26"/>
        </w:rPr>
        <w:lastRenderedPageBreak/>
        <w:t>операций сектора государственного</w:t>
      </w:r>
      <w:proofErr w:type="gramEnd"/>
      <w:r w:rsidRPr="00D05ABC">
        <w:rPr>
          <w:sz w:val="26"/>
          <w:szCs w:val="26"/>
        </w:rPr>
        <w:t xml:space="preserve"> управления, относящихся к источникам финансирования дефицитов бюджетов. </w:t>
      </w:r>
    </w:p>
    <w:p w:rsidR="00D05ABC" w:rsidRPr="00D05ABC" w:rsidRDefault="00D05ABC" w:rsidP="00D05ABC">
      <w:pPr>
        <w:pStyle w:val="1"/>
        <w:spacing w:after="0"/>
        <w:ind w:firstLine="645"/>
        <w:jc w:val="both"/>
        <w:rPr>
          <w:rFonts w:eastAsia="Calibri"/>
          <w:sz w:val="26"/>
          <w:szCs w:val="26"/>
          <w:highlight w:val="yellow"/>
        </w:rPr>
      </w:pPr>
      <w:r w:rsidRPr="00D05ABC">
        <w:rPr>
          <w:b/>
          <w:sz w:val="26"/>
          <w:szCs w:val="26"/>
          <w:u w:val="single"/>
        </w:rPr>
        <w:t>Вышеуказанные приложения не представлены</w:t>
      </w:r>
      <w:r w:rsidRPr="00D05ABC">
        <w:rPr>
          <w:sz w:val="26"/>
          <w:szCs w:val="26"/>
        </w:rPr>
        <w:t>.</w:t>
      </w:r>
    </w:p>
    <w:p w:rsidR="005C11DC" w:rsidRDefault="005C11DC" w:rsidP="005C11DC">
      <w:pPr>
        <w:spacing w:after="0" w:line="240" w:lineRule="auto"/>
        <w:ind w:firstLine="709"/>
        <w:jc w:val="both"/>
        <w:rPr>
          <w:rFonts w:ascii="Times New Roman" w:hAnsi="Times New Roman" w:cs="Calibri"/>
          <w:sz w:val="26"/>
          <w:szCs w:val="26"/>
          <w:lang w:eastAsia="ar-SA"/>
        </w:rPr>
      </w:pPr>
    </w:p>
    <w:p w:rsidR="00501790" w:rsidRPr="00A21E3B" w:rsidRDefault="00501790" w:rsidP="00501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приказа Минфина России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бюджетными фондами, государственных академий наук, государственных (муниципальных) учреждений и инструкции по его применению», а также неэффективного использования бюджетных средств не установлено.</w:t>
      </w:r>
    </w:p>
    <w:p w:rsidR="00501790" w:rsidRPr="00A21E3B" w:rsidRDefault="00501790" w:rsidP="0050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проведенного экспертно-аналитического мероприятия </w:t>
      </w:r>
      <w:r w:rsidRPr="00A21E3B">
        <w:rPr>
          <w:rFonts w:ascii="Times New Roman" w:hAnsi="Times New Roman" w:cs="Times New Roman"/>
          <w:sz w:val="28"/>
          <w:szCs w:val="28"/>
        </w:rPr>
        <w:t xml:space="preserve"> подготовлено 15 заключений на отчёты об исполнении бюджетов сельских поселений за 202</w:t>
      </w:r>
      <w:r w:rsidR="007D052E">
        <w:rPr>
          <w:rFonts w:ascii="Times New Roman" w:hAnsi="Times New Roman" w:cs="Times New Roman"/>
          <w:sz w:val="28"/>
          <w:szCs w:val="28"/>
        </w:rPr>
        <w:t>3</w:t>
      </w:r>
      <w:r w:rsidRPr="00A21E3B">
        <w:rPr>
          <w:rFonts w:ascii="Times New Roman" w:hAnsi="Times New Roman" w:cs="Times New Roman"/>
          <w:sz w:val="28"/>
          <w:szCs w:val="28"/>
        </w:rPr>
        <w:t xml:space="preserve"> год, которые направлены </w:t>
      </w:r>
      <w:r w:rsidRPr="00A21E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 сельских поселений и Главам сельских администраций с предложениями принять меры по устранению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E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рассмотреть представленный отчёт с учетом устранения выявленных недостатков.</w:t>
      </w:r>
    </w:p>
    <w:p w:rsidR="00501790" w:rsidRPr="00A21E3B" w:rsidRDefault="00501790" w:rsidP="0050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21E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контроля устранения замечаний, изложенных в заключениях к отчетам об исполнении бюджета, главам сельских администраций предложено представить в адрес Контрольно-счётной палаты Брянского района информации о</w:t>
      </w:r>
      <w:r w:rsidRPr="00A2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результатах рассмотрения заключения и принятых мерах по устранению выявленных нарушений до </w:t>
      </w:r>
      <w:r w:rsidR="00581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A2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1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Pr="00A2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D05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2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а также копии решений Советов народных депутатов сельских поселений об исполнении бюджетов поселений за 202</w:t>
      </w:r>
      <w:r w:rsidR="00D05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2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течении</w:t>
      </w:r>
      <w:proofErr w:type="gramEnd"/>
      <w:r w:rsidRPr="00A2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 дней после принятия, протокол публичных слушаний.</w:t>
      </w:r>
    </w:p>
    <w:p w:rsidR="00501790" w:rsidRPr="00A21E3B" w:rsidRDefault="00501790" w:rsidP="0050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790" w:rsidRPr="00A21E3B" w:rsidRDefault="00501790" w:rsidP="0050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790" w:rsidRPr="00A21E3B" w:rsidRDefault="00501790" w:rsidP="0050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501790" w:rsidRPr="00A21E3B" w:rsidRDefault="00501790" w:rsidP="0050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 палаты</w:t>
      </w:r>
    </w:p>
    <w:p w:rsidR="008A1C45" w:rsidRPr="0058527F" w:rsidRDefault="00501790" w:rsidP="007F3D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A2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Брянского района                                                                  Н.С.Романенко</w:t>
      </w:r>
    </w:p>
    <w:sectPr w:rsidR="008A1C45" w:rsidRPr="0058527F" w:rsidSect="006946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CF1" w:rsidRDefault="00FF5CF1" w:rsidP="00C74753">
      <w:pPr>
        <w:spacing w:after="0" w:line="240" w:lineRule="auto"/>
      </w:pPr>
      <w:r>
        <w:separator/>
      </w:r>
    </w:p>
  </w:endnote>
  <w:endnote w:type="continuationSeparator" w:id="1">
    <w:p w:rsidR="00FF5CF1" w:rsidRDefault="00FF5CF1" w:rsidP="00C7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851958"/>
      <w:docPartObj>
        <w:docPartGallery w:val="Page Numbers (Bottom of Page)"/>
        <w:docPartUnique/>
      </w:docPartObj>
    </w:sdtPr>
    <w:sdtContent>
      <w:p w:rsidR="00FF5CF1" w:rsidRDefault="008B1E83">
        <w:pPr>
          <w:pStyle w:val="a5"/>
          <w:jc w:val="center"/>
        </w:pPr>
        <w:fldSimple w:instr="PAGE   \* MERGEFORMAT">
          <w:r w:rsidR="00306FA3">
            <w:rPr>
              <w:noProof/>
            </w:rPr>
            <w:t>4</w:t>
          </w:r>
        </w:fldSimple>
      </w:p>
    </w:sdtContent>
  </w:sdt>
  <w:p w:rsidR="00FF5CF1" w:rsidRDefault="00FF5C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CF1" w:rsidRDefault="00FF5CF1" w:rsidP="00C74753">
      <w:pPr>
        <w:spacing w:after="0" w:line="240" w:lineRule="auto"/>
      </w:pPr>
      <w:r>
        <w:separator/>
      </w:r>
    </w:p>
  </w:footnote>
  <w:footnote w:type="continuationSeparator" w:id="1">
    <w:p w:rsidR="00FF5CF1" w:rsidRDefault="00FF5CF1" w:rsidP="00C7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34518"/>
    <w:multiLevelType w:val="hybridMultilevel"/>
    <w:tmpl w:val="90F6B898"/>
    <w:lvl w:ilvl="0" w:tplc="623E7B0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F78"/>
    <w:rsid w:val="0002343A"/>
    <w:rsid w:val="00090B51"/>
    <w:rsid w:val="0019224C"/>
    <w:rsid w:val="0028359F"/>
    <w:rsid w:val="002E17DE"/>
    <w:rsid w:val="002E27C6"/>
    <w:rsid w:val="00306FA3"/>
    <w:rsid w:val="00343A7B"/>
    <w:rsid w:val="003E3B73"/>
    <w:rsid w:val="00445C03"/>
    <w:rsid w:val="004857D8"/>
    <w:rsid w:val="004B6A64"/>
    <w:rsid w:val="00501790"/>
    <w:rsid w:val="0057418E"/>
    <w:rsid w:val="00580986"/>
    <w:rsid w:val="0058155A"/>
    <w:rsid w:val="005A11E1"/>
    <w:rsid w:val="005C11DC"/>
    <w:rsid w:val="005C1CA8"/>
    <w:rsid w:val="0063141F"/>
    <w:rsid w:val="00633278"/>
    <w:rsid w:val="00642B61"/>
    <w:rsid w:val="0067080F"/>
    <w:rsid w:val="006716F8"/>
    <w:rsid w:val="0069465D"/>
    <w:rsid w:val="007D052E"/>
    <w:rsid w:val="007F3DFB"/>
    <w:rsid w:val="00864750"/>
    <w:rsid w:val="008A1C45"/>
    <w:rsid w:val="008B1E83"/>
    <w:rsid w:val="008C785C"/>
    <w:rsid w:val="00917D00"/>
    <w:rsid w:val="00933728"/>
    <w:rsid w:val="00983FC0"/>
    <w:rsid w:val="009901C4"/>
    <w:rsid w:val="00A06410"/>
    <w:rsid w:val="00A7583D"/>
    <w:rsid w:val="00B71389"/>
    <w:rsid w:val="00B92493"/>
    <w:rsid w:val="00C00515"/>
    <w:rsid w:val="00C43BA3"/>
    <w:rsid w:val="00C53E57"/>
    <w:rsid w:val="00C74753"/>
    <w:rsid w:val="00C8502F"/>
    <w:rsid w:val="00CA5CF2"/>
    <w:rsid w:val="00CB46EC"/>
    <w:rsid w:val="00D05ABC"/>
    <w:rsid w:val="00D437E2"/>
    <w:rsid w:val="00D52C65"/>
    <w:rsid w:val="00E4031C"/>
    <w:rsid w:val="00E4032F"/>
    <w:rsid w:val="00E95042"/>
    <w:rsid w:val="00EB2EF3"/>
    <w:rsid w:val="00ED5F78"/>
    <w:rsid w:val="00F41C0E"/>
    <w:rsid w:val="00F83700"/>
    <w:rsid w:val="00F953C8"/>
    <w:rsid w:val="00FF5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753"/>
  </w:style>
  <w:style w:type="paragraph" w:styleId="a5">
    <w:name w:val="footer"/>
    <w:basedOn w:val="a"/>
    <w:link w:val="a6"/>
    <w:uiPriority w:val="99"/>
    <w:unhideWhenUsed/>
    <w:rsid w:val="00C7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753"/>
  </w:style>
  <w:style w:type="paragraph" w:customStyle="1" w:styleId="1">
    <w:name w:val="Обычный (веб)1"/>
    <w:basedOn w:val="a"/>
    <w:rsid w:val="00D05ABC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753"/>
  </w:style>
  <w:style w:type="paragraph" w:styleId="a5">
    <w:name w:val="footer"/>
    <w:basedOn w:val="a"/>
    <w:link w:val="a6"/>
    <w:uiPriority w:val="99"/>
    <w:unhideWhenUsed/>
    <w:rsid w:val="00C7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EB52-E0C7-4FDC-98AF-DFD95CE7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Романенко</cp:lastModifiedBy>
  <cp:revision>21</cp:revision>
  <dcterms:created xsi:type="dcterms:W3CDTF">2023-05-18T06:17:00Z</dcterms:created>
  <dcterms:modified xsi:type="dcterms:W3CDTF">2024-06-21T09:05:00Z</dcterms:modified>
</cp:coreProperties>
</file>